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A1" w:rsidRDefault="003268AC" w:rsidP="000707A1">
      <w:pPr>
        <w:tabs>
          <w:tab w:val="left" w:pos="3686"/>
        </w:tabs>
        <w:spacing w:after="0" w:line="240" w:lineRule="auto"/>
        <w:ind w:left="3828"/>
        <w:jc w:val="right"/>
        <w:rPr>
          <w:rFonts w:ascii="Arial CYR" w:eastAsia="Times New Roman" w:hAnsi="Arial CYR" w:cs="Arial CYR"/>
          <w:sz w:val="20"/>
          <w:szCs w:val="24"/>
        </w:rPr>
      </w:pPr>
      <w:bookmarkStart w:id="0" w:name="_GoBack"/>
      <w:bookmarkEnd w:id="0"/>
      <w:r>
        <w:rPr>
          <w:rFonts w:ascii="Arial CYR" w:eastAsia="Times New Roman" w:hAnsi="Arial CYR" w:cs="Arial CYR"/>
          <w:sz w:val="20"/>
          <w:szCs w:val="24"/>
        </w:rPr>
        <w:t>Приложение 1</w:t>
      </w:r>
      <w:r w:rsidR="000707A1">
        <w:rPr>
          <w:rFonts w:ascii="Arial CYR" w:eastAsia="Times New Roman" w:hAnsi="Arial CYR" w:cs="Arial CYR"/>
          <w:sz w:val="20"/>
          <w:szCs w:val="24"/>
        </w:rPr>
        <w:t xml:space="preserve"> к приказу от </w:t>
      </w:r>
      <w:r w:rsidR="00685D52">
        <w:rPr>
          <w:rFonts w:ascii="Arial CYR" w:eastAsia="Times New Roman" w:hAnsi="Arial CYR" w:cs="Arial CYR"/>
          <w:sz w:val="20"/>
          <w:szCs w:val="24"/>
        </w:rPr>
        <w:t>25</w:t>
      </w:r>
      <w:r w:rsidR="000707A1">
        <w:rPr>
          <w:rFonts w:ascii="Arial CYR" w:eastAsia="Times New Roman" w:hAnsi="Arial CYR" w:cs="Arial CYR"/>
          <w:sz w:val="20"/>
          <w:szCs w:val="24"/>
        </w:rPr>
        <w:t>.02.2021 №01-06</w:t>
      </w:r>
      <w:r w:rsidR="00FF45DC">
        <w:rPr>
          <w:rFonts w:ascii="Arial CYR" w:eastAsia="Times New Roman" w:hAnsi="Arial CYR" w:cs="Arial CYR"/>
          <w:sz w:val="20"/>
          <w:szCs w:val="24"/>
        </w:rPr>
        <w:t>/125</w:t>
      </w:r>
    </w:p>
    <w:p w:rsidR="00DA7BF4" w:rsidRPr="000707A1" w:rsidRDefault="000707A1" w:rsidP="00DA7BF4">
      <w:pPr>
        <w:tabs>
          <w:tab w:val="left" w:pos="3686"/>
        </w:tabs>
        <w:spacing w:after="0" w:line="240" w:lineRule="auto"/>
        <w:ind w:left="3828"/>
        <w:jc w:val="right"/>
        <w:rPr>
          <w:rFonts w:ascii="Arial CYR" w:eastAsia="Times New Roman" w:hAnsi="Arial CYR" w:cs="Arial CYR"/>
          <w:sz w:val="20"/>
          <w:szCs w:val="24"/>
        </w:rPr>
      </w:pPr>
      <w:r>
        <w:rPr>
          <w:rFonts w:ascii="Arial CYR" w:eastAsia="Times New Roman" w:hAnsi="Arial CYR" w:cs="Arial CYR"/>
          <w:sz w:val="20"/>
          <w:szCs w:val="24"/>
        </w:rPr>
        <w:t>«</w:t>
      </w:r>
      <w:r w:rsidR="00992B1C">
        <w:rPr>
          <w:rFonts w:ascii="Arial CYR" w:eastAsia="Times New Roman" w:hAnsi="Arial CYR" w:cs="Arial CYR"/>
          <w:sz w:val="20"/>
          <w:szCs w:val="24"/>
        </w:rPr>
        <w:t xml:space="preserve">Приложение </w:t>
      </w:r>
      <w:r w:rsidR="000C68B3">
        <w:rPr>
          <w:rFonts w:ascii="Arial CYR" w:eastAsia="Times New Roman" w:hAnsi="Arial CYR" w:cs="Arial CYR"/>
          <w:sz w:val="20"/>
          <w:szCs w:val="24"/>
        </w:rPr>
        <w:t>4</w:t>
      </w:r>
      <w:r w:rsidR="00992B1C">
        <w:rPr>
          <w:rFonts w:ascii="Arial CYR" w:eastAsia="Times New Roman" w:hAnsi="Arial CYR" w:cs="Arial CYR"/>
          <w:sz w:val="20"/>
          <w:szCs w:val="24"/>
        </w:rPr>
        <w:t xml:space="preserve"> к приказу от </w:t>
      </w:r>
      <w:r w:rsidR="003B1DCF">
        <w:rPr>
          <w:rFonts w:ascii="Arial CYR" w:eastAsia="Times New Roman" w:hAnsi="Arial CYR" w:cs="Arial CYR"/>
          <w:sz w:val="20"/>
          <w:szCs w:val="24"/>
        </w:rPr>
        <w:t>2</w:t>
      </w:r>
      <w:r w:rsidR="000C68B3">
        <w:rPr>
          <w:rFonts w:ascii="Arial CYR" w:eastAsia="Times New Roman" w:hAnsi="Arial CYR" w:cs="Arial CYR"/>
          <w:sz w:val="20"/>
          <w:szCs w:val="24"/>
        </w:rPr>
        <w:t>1</w:t>
      </w:r>
      <w:r w:rsidR="009F4F35">
        <w:rPr>
          <w:rFonts w:ascii="Arial CYR" w:eastAsia="Times New Roman" w:hAnsi="Arial CYR" w:cs="Arial CYR"/>
          <w:sz w:val="20"/>
          <w:szCs w:val="24"/>
        </w:rPr>
        <w:t>.10</w:t>
      </w:r>
      <w:r w:rsidR="00DA7BF4">
        <w:rPr>
          <w:rFonts w:ascii="Arial CYR" w:eastAsia="Times New Roman" w:hAnsi="Arial CYR" w:cs="Arial CYR"/>
          <w:sz w:val="20"/>
          <w:szCs w:val="24"/>
        </w:rPr>
        <w:t>.20</w:t>
      </w:r>
      <w:r w:rsidR="00E43857">
        <w:rPr>
          <w:rFonts w:ascii="Arial CYR" w:eastAsia="Times New Roman" w:hAnsi="Arial CYR" w:cs="Arial CYR"/>
          <w:sz w:val="20"/>
          <w:szCs w:val="24"/>
        </w:rPr>
        <w:t>20</w:t>
      </w:r>
      <w:r w:rsidR="00DA7BF4">
        <w:rPr>
          <w:rFonts w:ascii="Arial CYR" w:eastAsia="Times New Roman" w:hAnsi="Arial CYR" w:cs="Arial CYR"/>
          <w:sz w:val="20"/>
          <w:szCs w:val="24"/>
        </w:rPr>
        <w:t xml:space="preserve"> №</w:t>
      </w:r>
      <w:r w:rsidR="00936BF8">
        <w:rPr>
          <w:rFonts w:ascii="Arial CYR" w:eastAsia="Times New Roman" w:hAnsi="Arial CYR" w:cs="Arial CYR"/>
          <w:sz w:val="20"/>
          <w:szCs w:val="24"/>
        </w:rPr>
        <w:t>01-06/</w:t>
      </w:r>
      <w:r w:rsidR="0003494B" w:rsidRPr="0003494B">
        <w:rPr>
          <w:rFonts w:ascii="Arial CYR" w:eastAsia="Times New Roman" w:hAnsi="Arial CYR" w:cs="Arial CYR"/>
          <w:sz w:val="20"/>
          <w:szCs w:val="24"/>
        </w:rPr>
        <w:t>5</w:t>
      </w:r>
      <w:r w:rsidR="0003494B" w:rsidRPr="000707A1">
        <w:rPr>
          <w:rFonts w:ascii="Arial CYR" w:eastAsia="Times New Roman" w:hAnsi="Arial CYR" w:cs="Arial CYR"/>
          <w:sz w:val="20"/>
          <w:szCs w:val="24"/>
        </w:rPr>
        <w:t>00</w:t>
      </w:r>
    </w:p>
    <w:p w:rsidR="0045711B" w:rsidRDefault="00B97E55" w:rsidP="00AE6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7E55">
        <w:rPr>
          <w:rFonts w:ascii="Times New Roman" w:hAnsi="Times New Roman" w:cs="Times New Roman"/>
          <w:b/>
          <w:sz w:val="28"/>
        </w:rPr>
        <w:t>Информация о предоставлении особых прав и особого преимущества</w:t>
      </w:r>
      <w:r w:rsidR="002227E3" w:rsidRPr="00141EEF">
        <w:rPr>
          <w:rFonts w:ascii="Times New Roman" w:hAnsi="Times New Roman" w:cs="Times New Roman"/>
          <w:b/>
          <w:sz w:val="28"/>
        </w:rPr>
        <w:t>, обусловленных уровнями олимпиад школьников</w:t>
      </w:r>
      <w:r w:rsidR="00141EEF" w:rsidRPr="00141EEF">
        <w:rPr>
          <w:rFonts w:ascii="Times New Roman" w:hAnsi="Times New Roman" w:cs="Times New Roman"/>
          <w:b/>
          <w:sz w:val="28"/>
        </w:rPr>
        <w:t xml:space="preserve">, и об установлении </w:t>
      </w:r>
      <w:proofErr w:type="gramStart"/>
      <w:r w:rsidR="00141EEF" w:rsidRPr="00141EEF">
        <w:rPr>
          <w:rFonts w:ascii="Times New Roman" w:hAnsi="Times New Roman" w:cs="Times New Roman"/>
          <w:b/>
          <w:sz w:val="28"/>
        </w:rPr>
        <w:t>с</w:t>
      </w:r>
      <w:r w:rsidR="00A11840" w:rsidRPr="00141EEF">
        <w:rPr>
          <w:rFonts w:ascii="Times New Roman" w:hAnsi="Times New Roman" w:cs="Times New Roman"/>
          <w:b/>
          <w:sz w:val="28"/>
        </w:rPr>
        <w:t>оответстви</w:t>
      </w:r>
      <w:r w:rsidR="00141EEF" w:rsidRPr="00141EEF">
        <w:rPr>
          <w:rFonts w:ascii="Times New Roman" w:hAnsi="Times New Roman" w:cs="Times New Roman"/>
          <w:b/>
          <w:sz w:val="28"/>
        </w:rPr>
        <w:t>я</w:t>
      </w:r>
      <w:r w:rsidR="00D96E1B">
        <w:rPr>
          <w:rFonts w:ascii="Times New Roman" w:hAnsi="Times New Roman" w:cs="Times New Roman"/>
          <w:b/>
          <w:sz w:val="28"/>
        </w:rPr>
        <w:t xml:space="preserve"> </w:t>
      </w:r>
      <w:r w:rsidR="00A11840" w:rsidRPr="00141EEF">
        <w:rPr>
          <w:rFonts w:ascii="Times New Roman" w:hAnsi="Times New Roman" w:cs="Times New Roman"/>
          <w:b/>
          <w:sz w:val="28"/>
        </w:rPr>
        <w:t>профил</w:t>
      </w:r>
      <w:r w:rsidR="00141EEF">
        <w:rPr>
          <w:rFonts w:ascii="Times New Roman" w:hAnsi="Times New Roman" w:cs="Times New Roman"/>
          <w:b/>
          <w:sz w:val="28"/>
        </w:rPr>
        <w:t xml:space="preserve">ей </w:t>
      </w:r>
      <w:r w:rsidR="00141EEF" w:rsidRPr="00141EEF">
        <w:rPr>
          <w:rFonts w:ascii="Times New Roman" w:hAnsi="Times New Roman" w:cs="Times New Roman"/>
          <w:b/>
          <w:sz w:val="28"/>
        </w:rPr>
        <w:t>заключительного этапа всероссийской олимпиады школьников</w:t>
      </w:r>
      <w:proofErr w:type="gramEnd"/>
      <w:r w:rsidR="00141EEF" w:rsidRPr="00141EEF">
        <w:rPr>
          <w:rStyle w:val="a8"/>
          <w:rFonts w:ascii="Times New Roman" w:hAnsi="Times New Roman" w:cs="Times New Roman"/>
          <w:b/>
          <w:sz w:val="28"/>
        </w:rPr>
        <w:footnoteReference w:id="1"/>
      </w:r>
      <w:r w:rsidR="00141EEF">
        <w:rPr>
          <w:rFonts w:ascii="Times New Roman" w:hAnsi="Times New Roman" w:cs="Times New Roman"/>
          <w:b/>
          <w:sz w:val="28"/>
        </w:rPr>
        <w:t xml:space="preserve">и </w:t>
      </w:r>
      <w:r w:rsidR="00A11840" w:rsidRPr="00141EEF">
        <w:rPr>
          <w:rFonts w:ascii="Times New Roman" w:hAnsi="Times New Roman" w:cs="Times New Roman"/>
          <w:b/>
          <w:sz w:val="28"/>
        </w:rPr>
        <w:t>олимпиад школьников</w:t>
      </w:r>
      <w:r w:rsidR="008506D9" w:rsidRPr="00141EEF">
        <w:rPr>
          <w:rStyle w:val="a8"/>
          <w:rFonts w:ascii="Times New Roman" w:hAnsi="Times New Roman" w:cs="Times New Roman"/>
          <w:b/>
          <w:sz w:val="28"/>
        </w:rPr>
        <w:footnoteReference w:id="2"/>
      </w:r>
      <w:r w:rsidR="00A11840" w:rsidRPr="00141EEF">
        <w:rPr>
          <w:rFonts w:ascii="Times New Roman" w:hAnsi="Times New Roman" w:cs="Times New Roman"/>
          <w:b/>
          <w:sz w:val="28"/>
        </w:rPr>
        <w:t xml:space="preserve"> специальност</w:t>
      </w:r>
      <w:r w:rsidR="00141EEF" w:rsidRPr="00141EEF">
        <w:rPr>
          <w:rFonts w:ascii="Times New Roman" w:hAnsi="Times New Roman" w:cs="Times New Roman"/>
          <w:b/>
          <w:sz w:val="28"/>
        </w:rPr>
        <w:t>ям</w:t>
      </w:r>
      <w:r w:rsidR="00A11840" w:rsidRPr="00141EEF">
        <w:rPr>
          <w:rFonts w:ascii="Times New Roman" w:hAnsi="Times New Roman" w:cs="Times New Roman"/>
          <w:b/>
          <w:sz w:val="28"/>
        </w:rPr>
        <w:t xml:space="preserve"> и направлени</w:t>
      </w:r>
      <w:r w:rsidR="00141EEF" w:rsidRPr="00141EEF">
        <w:rPr>
          <w:rFonts w:ascii="Times New Roman" w:hAnsi="Times New Roman" w:cs="Times New Roman"/>
          <w:b/>
          <w:sz w:val="28"/>
        </w:rPr>
        <w:t>ям</w:t>
      </w:r>
      <w:r w:rsidR="00A11840" w:rsidRPr="00141EEF">
        <w:rPr>
          <w:rFonts w:ascii="Times New Roman" w:hAnsi="Times New Roman" w:cs="Times New Roman"/>
          <w:b/>
          <w:sz w:val="28"/>
        </w:rPr>
        <w:t xml:space="preserve"> подготовки</w:t>
      </w:r>
      <w:r w:rsidR="00141EEF">
        <w:rPr>
          <w:rFonts w:ascii="Times New Roman" w:hAnsi="Times New Roman" w:cs="Times New Roman"/>
          <w:b/>
          <w:sz w:val="28"/>
        </w:rPr>
        <w:t xml:space="preserve"> бакалавров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41EEF">
        <w:rPr>
          <w:rFonts w:ascii="Times New Roman" w:hAnsi="Times New Roman" w:cs="Times New Roman"/>
          <w:b/>
          <w:sz w:val="28"/>
        </w:rPr>
        <w:t>в ОмГУ им. Ф.М. Достоевского в 20</w:t>
      </w:r>
      <w:r w:rsidR="00F32402">
        <w:rPr>
          <w:rFonts w:ascii="Times New Roman" w:hAnsi="Times New Roman" w:cs="Times New Roman"/>
          <w:b/>
          <w:sz w:val="28"/>
        </w:rPr>
        <w:t>2</w:t>
      </w:r>
      <w:r w:rsidR="00D77BF9">
        <w:rPr>
          <w:rFonts w:ascii="Times New Roman" w:hAnsi="Times New Roman" w:cs="Times New Roman"/>
          <w:b/>
          <w:sz w:val="28"/>
        </w:rPr>
        <w:t>1</w:t>
      </w:r>
      <w:r w:rsidR="00256B70">
        <w:rPr>
          <w:rFonts w:ascii="Times New Roman" w:hAnsi="Times New Roman" w:cs="Times New Roman"/>
          <w:b/>
          <w:sz w:val="28"/>
        </w:rPr>
        <w:t xml:space="preserve"> </w:t>
      </w:r>
      <w:r w:rsidR="00141EEF">
        <w:rPr>
          <w:rFonts w:ascii="Times New Roman" w:hAnsi="Times New Roman" w:cs="Times New Roman"/>
          <w:b/>
          <w:sz w:val="28"/>
        </w:rPr>
        <w:t>году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993"/>
        <w:gridCol w:w="2693"/>
        <w:gridCol w:w="2976"/>
        <w:gridCol w:w="1560"/>
      </w:tblGrid>
      <w:tr w:rsidR="00FA5215" w:rsidRPr="00FC0486" w:rsidTr="00AE6F6A">
        <w:trPr>
          <w:trHeight w:val="705"/>
        </w:trPr>
        <w:tc>
          <w:tcPr>
            <w:tcW w:w="1718" w:type="dxa"/>
            <w:vAlign w:val="center"/>
          </w:tcPr>
          <w:p w:rsidR="00FA5215" w:rsidRPr="00FC0486" w:rsidRDefault="00FA5215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486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993" w:type="dxa"/>
            <w:vAlign w:val="center"/>
          </w:tcPr>
          <w:p w:rsidR="00FA5215" w:rsidRPr="00FC0486" w:rsidRDefault="00FA5215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48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A5215" w:rsidRPr="00FC0486" w:rsidRDefault="00FA5215" w:rsidP="00A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0486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A5215" w:rsidRPr="00FC0486" w:rsidRDefault="00FA5215" w:rsidP="005F5F0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0486">
              <w:rPr>
                <w:rFonts w:ascii="Times New Roman" w:eastAsia="Times New Roman" w:hAnsi="Times New Roman" w:cs="Times New Roman"/>
                <w:b/>
              </w:rPr>
              <w:t xml:space="preserve">Профиль </w:t>
            </w:r>
            <w:r w:rsidR="000A7116">
              <w:rPr>
                <w:rFonts w:ascii="Times New Roman" w:eastAsia="Times New Roman" w:hAnsi="Times New Roman" w:cs="Times New Roman"/>
                <w:b/>
              </w:rPr>
              <w:t xml:space="preserve">всероссийской </w:t>
            </w:r>
            <w:r w:rsidRPr="00FC0486">
              <w:rPr>
                <w:rFonts w:ascii="Times New Roman" w:eastAsia="Times New Roman" w:hAnsi="Times New Roman" w:cs="Times New Roman"/>
                <w:b/>
              </w:rPr>
              <w:t>олимпиады</w:t>
            </w:r>
            <w:r w:rsidR="000A7116">
              <w:rPr>
                <w:rFonts w:ascii="Times New Roman" w:eastAsia="Times New Roman" w:hAnsi="Times New Roman" w:cs="Times New Roman"/>
                <w:b/>
              </w:rPr>
              <w:t xml:space="preserve"> школьников</w:t>
            </w:r>
            <w:r w:rsidR="00E43857">
              <w:rPr>
                <w:rFonts w:ascii="Times New Roman" w:eastAsia="Times New Roman" w:hAnsi="Times New Roman" w:cs="Times New Roman"/>
                <w:b/>
              </w:rPr>
              <w:t>, международн</w:t>
            </w:r>
            <w:r w:rsidR="003E2FED">
              <w:rPr>
                <w:rFonts w:ascii="Times New Roman" w:eastAsia="Times New Roman" w:hAnsi="Times New Roman" w:cs="Times New Roman"/>
                <w:b/>
              </w:rPr>
              <w:t>ой</w:t>
            </w:r>
            <w:r w:rsidR="00E43857">
              <w:rPr>
                <w:rFonts w:ascii="Times New Roman" w:eastAsia="Times New Roman" w:hAnsi="Times New Roman" w:cs="Times New Roman"/>
                <w:b/>
              </w:rPr>
              <w:t xml:space="preserve"> олимпиад</w:t>
            </w:r>
            <w:r w:rsidR="003E2FED">
              <w:rPr>
                <w:rFonts w:ascii="Times New Roman" w:eastAsia="Times New Roman" w:hAnsi="Times New Roman" w:cs="Times New Roman"/>
                <w:b/>
              </w:rPr>
              <w:t>ы</w:t>
            </w:r>
            <w:r w:rsidR="00E43857">
              <w:rPr>
                <w:rFonts w:ascii="Times New Roman" w:eastAsia="Times New Roman" w:hAnsi="Times New Roman" w:cs="Times New Roman"/>
                <w:b/>
              </w:rPr>
              <w:t xml:space="preserve"> по общеобразовательным предметам</w:t>
            </w:r>
            <w:r w:rsidR="000A7116">
              <w:rPr>
                <w:rFonts w:ascii="Times New Roman" w:eastAsia="Times New Roman" w:hAnsi="Times New Roman" w:cs="Times New Roman"/>
                <w:b/>
              </w:rPr>
              <w:t xml:space="preserve"> и олимпиад школьников</w:t>
            </w:r>
            <w:r w:rsidR="000A7116">
              <w:rPr>
                <w:rStyle w:val="a8"/>
                <w:rFonts w:ascii="Times New Roman" w:eastAsia="Times New Roman" w:hAnsi="Times New Roman" w:cs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FA5215" w:rsidRPr="00FC0486" w:rsidRDefault="000A7116" w:rsidP="00B97E55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Предостав</w:t>
            </w:r>
            <w:r w:rsidR="00B97E55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ляемые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особые права и преимущества</w:t>
            </w:r>
            <w:r w:rsidR="008C4F1C">
              <w:rPr>
                <w:rStyle w:val="a8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091732" w:rsidRPr="006D0205" w:rsidTr="005F5F0F">
        <w:trPr>
          <w:trHeight w:val="613"/>
        </w:trPr>
        <w:tc>
          <w:tcPr>
            <w:tcW w:w="1718" w:type="dxa"/>
            <w:vMerge w:val="restart"/>
          </w:tcPr>
          <w:p w:rsidR="00091732" w:rsidRPr="00FC0486" w:rsidRDefault="00091732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 xml:space="preserve">Институт математики и </w:t>
            </w:r>
            <w:proofErr w:type="spellStart"/>
            <w:proofErr w:type="gramStart"/>
            <w:r w:rsidRPr="00FC0486">
              <w:rPr>
                <w:rFonts w:ascii="Times New Roman" w:hAnsi="Times New Roman" w:cs="Times New Roman"/>
              </w:rPr>
              <w:t>информацион</w:t>
            </w:r>
            <w:r w:rsidR="00D77BF9">
              <w:rPr>
                <w:rFonts w:ascii="Times New Roman" w:hAnsi="Times New Roman" w:cs="Times New Roman"/>
              </w:rPr>
              <w:t>-</w:t>
            </w:r>
            <w:r w:rsidRPr="00FC0486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C0486">
              <w:rPr>
                <w:rFonts w:ascii="Times New Roman" w:hAnsi="Times New Roman" w:cs="Times New Roman"/>
              </w:rPr>
              <w:t xml:space="preserve"> технологий </w:t>
            </w:r>
          </w:p>
        </w:tc>
        <w:tc>
          <w:tcPr>
            <w:tcW w:w="993" w:type="dxa"/>
            <w:vAlign w:val="center"/>
          </w:tcPr>
          <w:p w:rsidR="00091732" w:rsidRPr="00FC0486" w:rsidRDefault="00091732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01.03.02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1732" w:rsidRPr="006D0205" w:rsidRDefault="00091732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091732" w:rsidRPr="00D77BF9" w:rsidRDefault="000917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математика, физика, информатика и ИКТ</w:t>
            </w:r>
            <w:r w:rsidR="00ED059D" w:rsidRPr="00D77BF9">
              <w:rPr>
                <w:rFonts w:ascii="Times New Roman" w:eastAsia="Times New Roman" w:hAnsi="Times New Roman" w:cs="Times New Roman"/>
                <w:szCs w:val="20"/>
              </w:rPr>
              <w:t>, компьютерная безопасность*,</w:t>
            </w:r>
            <w:r w:rsidR="003E2FED" w:rsidRPr="00D77BF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D059D" w:rsidRPr="00D77BF9">
              <w:rPr>
                <w:rFonts w:ascii="Times New Roman" w:eastAsia="Times New Roman" w:hAnsi="Times New Roman" w:cs="Times New Roman"/>
                <w:szCs w:val="20"/>
              </w:rPr>
              <w:t xml:space="preserve">информационная </w:t>
            </w:r>
            <w:proofErr w:type="spellStart"/>
            <w:proofErr w:type="gramStart"/>
            <w:r w:rsidR="00ED059D" w:rsidRPr="00D77BF9">
              <w:rPr>
                <w:rFonts w:ascii="Times New Roman" w:eastAsia="Times New Roman" w:hAnsi="Times New Roman" w:cs="Times New Roman"/>
                <w:szCs w:val="20"/>
              </w:rPr>
              <w:t>безопас</w:t>
            </w:r>
            <w:r w:rsidR="005F5F0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ED059D" w:rsidRPr="00D77BF9">
              <w:rPr>
                <w:rFonts w:ascii="Times New Roman" w:eastAsia="Times New Roman" w:hAnsi="Times New Roman" w:cs="Times New Roman"/>
                <w:szCs w:val="20"/>
              </w:rPr>
              <w:t>ность</w:t>
            </w:r>
            <w:proofErr w:type="spellEnd"/>
            <w:proofErr w:type="gramEnd"/>
            <w:r w:rsidR="00ED059D" w:rsidRPr="00D77BF9">
              <w:rPr>
                <w:rFonts w:ascii="Times New Roman" w:eastAsia="Times New Roman" w:hAnsi="Times New Roman" w:cs="Times New Roman"/>
                <w:szCs w:val="20"/>
              </w:rPr>
              <w:t>*, криптография*, робототехника*, техника и технология*, компьютерные</w:t>
            </w:r>
            <w:r w:rsidR="00B30DA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D059D" w:rsidRPr="00D77BF9">
              <w:rPr>
                <w:rFonts w:ascii="Times New Roman" w:eastAsia="Times New Roman" w:hAnsi="Times New Roman" w:cs="Times New Roman"/>
                <w:szCs w:val="20"/>
              </w:rPr>
              <w:t xml:space="preserve"> и информационные науки*</w:t>
            </w:r>
          </w:p>
        </w:tc>
        <w:tc>
          <w:tcPr>
            <w:tcW w:w="1560" w:type="dxa"/>
            <w:vMerge w:val="restart"/>
            <w:vAlign w:val="center"/>
          </w:tcPr>
          <w:p w:rsidR="00091732" w:rsidRPr="006D0205" w:rsidRDefault="000917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091732" w:rsidRPr="006D0205" w:rsidTr="00AE6F6A">
        <w:trPr>
          <w:trHeight w:val="64"/>
        </w:trPr>
        <w:tc>
          <w:tcPr>
            <w:tcW w:w="1718" w:type="dxa"/>
            <w:vMerge/>
          </w:tcPr>
          <w:p w:rsidR="00091732" w:rsidRPr="00FC0486" w:rsidRDefault="00091732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91732" w:rsidRPr="00FC0486" w:rsidRDefault="00091732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F1C">
              <w:rPr>
                <w:rFonts w:ascii="Times New Roman" w:hAnsi="Times New Roman" w:cs="Times New Roman"/>
              </w:rPr>
              <w:t>01.05.01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1732" w:rsidRPr="006D0205" w:rsidRDefault="00091732" w:rsidP="00500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4F1C">
              <w:rPr>
                <w:rFonts w:ascii="Times New Roman" w:eastAsia="Times New Roman" w:hAnsi="Times New Roman" w:cs="Times New Roman"/>
              </w:rPr>
              <w:t>Фундаментальн</w:t>
            </w:r>
            <w:r w:rsidR="00500FE9">
              <w:rPr>
                <w:rFonts w:ascii="Times New Roman" w:eastAsia="Times New Roman" w:hAnsi="Times New Roman" w:cs="Times New Roman"/>
              </w:rPr>
              <w:t>ые</w:t>
            </w:r>
            <w:proofErr w:type="gramEnd"/>
            <w:r w:rsidRPr="008C4F1C">
              <w:rPr>
                <w:rFonts w:ascii="Times New Roman" w:eastAsia="Times New Roman" w:hAnsi="Times New Roman" w:cs="Times New Roman"/>
              </w:rPr>
              <w:t xml:space="preserve"> математика и механика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091732" w:rsidRPr="00D77BF9" w:rsidRDefault="000917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091732" w:rsidRPr="006D0205" w:rsidRDefault="000917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BF9" w:rsidRPr="006D0205" w:rsidTr="00AE6F6A">
        <w:trPr>
          <w:trHeight w:val="345"/>
        </w:trPr>
        <w:tc>
          <w:tcPr>
            <w:tcW w:w="1718" w:type="dxa"/>
            <w:vMerge w:val="restart"/>
          </w:tcPr>
          <w:p w:rsidR="00D77BF9" w:rsidRPr="00FC0486" w:rsidRDefault="00D77BF9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Факультет компьютерных наук</w:t>
            </w:r>
          </w:p>
        </w:tc>
        <w:tc>
          <w:tcPr>
            <w:tcW w:w="993" w:type="dxa"/>
            <w:vAlign w:val="center"/>
          </w:tcPr>
          <w:p w:rsidR="00D77BF9" w:rsidRPr="00FC0486" w:rsidRDefault="00D77BF9" w:rsidP="00F17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FC04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FC048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77BF9" w:rsidRPr="006D0205" w:rsidRDefault="00D77BF9" w:rsidP="00F17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ко</w:t>
            </w:r>
            <w:r w:rsidRPr="006D0205">
              <w:rPr>
                <w:rFonts w:ascii="Times New Roman" w:eastAsia="Times New Roman" w:hAnsi="Times New Roman" w:cs="Times New Roman"/>
                <w:color w:val="000000"/>
              </w:rPr>
              <w:t>мпьютерн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науки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D77BF9" w:rsidRPr="00D77BF9" w:rsidRDefault="00D77BF9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D77BF9">
              <w:rPr>
                <w:rFonts w:ascii="Times New Roman" w:eastAsia="Times New Roman" w:hAnsi="Times New Roman" w:cs="Times New Roman"/>
                <w:szCs w:val="20"/>
              </w:rPr>
              <w:t>математика, физика, информатика и ИКТ, компьютерная безопасность*, информационная безопасность*, криптография*, робототехника*, информатика и вычислительная техника*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D77BF9" w:rsidRPr="006D0205" w:rsidRDefault="00D77BF9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D77BF9" w:rsidRPr="006D0205" w:rsidTr="00AE6F6A">
        <w:trPr>
          <w:trHeight w:val="195"/>
        </w:trPr>
        <w:tc>
          <w:tcPr>
            <w:tcW w:w="1718" w:type="dxa"/>
            <w:vMerge/>
          </w:tcPr>
          <w:p w:rsidR="00D77BF9" w:rsidRPr="00FC0486" w:rsidRDefault="00D77BF9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77BF9" w:rsidRPr="00FC0486" w:rsidRDefault="00D77BF9" w:rsidP="00AC4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10.05.01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77BF9" w:rsidRPr="006D0205" w:rsidRDefault="00D77BF9" w:rsidP="00AC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205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Компьютерная безопасность 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D77BF9" w:rsidRPr="00D77BF9" w:rsidRDefault="00D77BF9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D77BF9" w:rsidRPr="006D0205" w:rsidRDefault="00D77BF9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7BF9" w:rsidRPr="006D0205" w:rsidTr="00AE6F6A">
        <w:trPr>
          <w:trHeight w:val="244"/>
        </w:trPr>
        <w:tc>
          <w:tcPr>
            <w:tcW w:w="1718" w:type="dxa"/>
            <w:vMerge/>
          </w:tcPr>
          <w:p w:rsidR="00D77BF9" w:rsidRPr="00FC0486" w:rsidRDefault="00D77BF9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77BF9" w:rsidRPr="00FC0486" w:rsidRDefault="00D77BF9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10.03.01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77BF9" w:rsidRPr="006D0205" w:rsidRDefault="00D77BF9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 xml:space="preserve">Информационная безопасность 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D77BF9" w:rsidRPr="00D77BF9" w:rsidRDefault="00D77BF9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D77BF9" w:rsidRPr="006D0205" w:rsidRDefault="00D77BF9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7BF9" w:rsidRPr="006D0205" w:rsidTr="00AE6F6A">
        <w:trPr>
          <w:trHeight w:val="291"/>
        </w:trPr>
        <w:tc>
          <w:tcPr>
            <w:tcW w:w="1718" w:type="dxa"/>
            <w:vMerge/>
          </w:tcPr>
          <w:p w:rsidR="00D77BF9" w:rsidRPr="00FC0486" w:rsidRDefault="00D77BF9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77BF9" w:rsidRPr="00FC0486" w:rsidRDefault="00D77BF9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77BF9" w:rsidRPr="006D0205" w:rsidRDefault="00D77BF9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 xml:space="preserve">Информатика и вычислительная техника 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D77BF9" w:rsidRPr="00D77BF9" w:rsidRDefault="00D77BF9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D77BF9" w:rsidRPr="006D0205" w:rsidRDefault="00D77BF9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7BF9" w:rsidRPr="006D0205" w:rsidTr="00D77BF9">
        <w:trPr>
          <w:trHeight w:val="385"/>
        </w:trPr>
        <w:tc>
          <w:tcPr>
            <w:tcW w:w="1718" w:type="dxa"/>
            <w:vMerge/>
          </w:tcPr>
          <w:p w:rsidR="00D77BF9" w:rsidRPr="00FC0486" w:rsidRDefault="00D77BF9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77BF9" w:rsidRPr="00FC0486" w:rsidRDefault="00D77BF9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77BF9" w:rsidRPr="006D0205" w:rsidRDefault="00D77BF9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 xml:space="preserve">Прикладная информатика 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D77BF9" w:rsidRPr="00D77BF9" w:rsidRDefault="00D77BF9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D77BF9" w:rsidRPr="006D0205" w:rsidRDefault="00D77BF9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1494" w:rsidRPr="006D0205" w:rsidTr="00AE6F6A">
        <w:trPr>
          <w:trHeight w:val="561"/>
        </w:trPr>
        <w:tc>
          <w:tcPr>
            <w:tcW w:w="1718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39.03.01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Социология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4B1494" w:rsidRPr="00D77BF9" w:rsidRDefault="004B149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физика, математика, информатика и ИКТ, обществознание</w:t>
            </w:r>
            <w:r w:rsidR="00184639" w:rsidRPr="00D77BF9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Pr="00D77BF9">
              <w:rPr>
                <w:rFonts w:ascii="Times New Roman" w:eastAsia="Times New Roman" w:hAnsi="Times New Roman" w:cs="Times New Roman"/>
                <w:szCs w:val="20"/>
              </w:rPr>
              <w:t>экономика*, социология*</w:t>
            </w:r>
          </w:p>
        </w:tc>
        <w:tc>
          <w:tcPr>
            <w:tcW w:w="1560" w:type="dxa"/>
            <w:vAlign w:val="center"/>
          </w:tcPr>
          <w:p w:rsidR="004B1494" w:rsidRPr="006D0205" w:rsidRDefault="00D77BF9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F17E8C" w:rsidRPr="006D0205" w:rsidTr="00AE6F6A">
        <w:trPr>
          <w:trHeight w:val="331"/>
        </w:trPr>
        <w:tc>
          <w:tcPr>
            <w:tcW w:w="1718" w:type="dxa"/>
            <w:vMerge w:val="restart"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 xml:space="preserve">Физический факультет </w:t>
            </w:r>
          </w:p>
        </w:tc>
        <w:tc>
          <w:tcPr>
            <w:tcW w:w="993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03.03.01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D0205">
              <w:rPr>
                <w:rFonts w:ascii="Times New Roman" w:eastAsia="Times New Roman" w:hAnsi="Times New Roman" w:cs="Times New Roman"/>
              </w:rPr>
              <w:t>Прикладные</w:t>
            </w:r>
            <w:proofErr w:type="gramEnd"/>
            <w:r w:rsidRPr="006D0205">
              <w:rPr>
                <w:rFonts w:ascii="Times New Roman" w:eastAsia="Times New Roman" w:hAnsi="Times New Roman" w:cs="Times New Roman"/>
              </w:rPr>
              <w:t xml:space="preserve"> математика и физика 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F17E8C" w:rsidRPr="00D77BF9" w:rsidRDefault="00F17E8C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математика, физика, информатика и ИКТ, астрономия*, основы безопасности жизнедеятельности*</w:t>
            </w:r>
          </w:p>
          <w:p w:rsidR="00C81876" w:rsidRPr="00D77BF9" w:rsidRDefault="00C81876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C81876" w:rsidRPr="00D77BF9" w:rsidRDefault="00C81876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7E8C" w:rsidRPr="006D0205" w:rsidRDefault="00F17E8C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F17E8C" w:rsidRPr="006D0205" w:rsidTr="00D77BF9">
        <w:trPr>
          <w:trHeight w:val="456"/>
        </w:trPr>
        <w:tc>
          <w:tcPr>
            <w:tcW w:w="1718" w:type="dxa"/>
            <w:vMerge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03.03.02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976" w:type="dxa"/>
            <w:vMerge/>
            <w:shd w:val="clear" w:color="000000" w:fill="FFFFFF"/>
            <w:noWrap/>
            <w:vAlign w:val="center"/>
            <w:hideMark/>
          </w:tcPr>
          <w:p w:rsidR="00F17E8C" w:rsidRPr="00D77BF9" w:rsidRDefault="00F17E8C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:rsidR="00F17E8C" w:rsidRPr="006D0205" w:rsidRDefault="00F17E8C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E8C" w:rsidRPr="006D0205" w:rsidTr="00D77BF9">
        <w:trPr>
          <w:trHeight w:val="531"/>
        </w:trPr>
        <w:tc>
          <w:tcPr>
            <w:tcW w:w="1718" w:type="dxa"/>
            <w:vMerge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03.03.03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Радиофизика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F17E8C" w:rsidRPr="00D77BF9" w:rsidRDefault="00F17E8C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F17E8C" w:rsidRPr="006D0205" w:rsidRDefault="00F17E8C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E8C" w:rsidRPr="006D0205" w:rsidTr="00AE6F6A">
        <w:trPr>
          <w:trHeight w:val="139"/>
        </w:trPr>
        <w:tc>
          <w:tcPr>
            <w:tcW w:w="1718" w:type="dxa"/>
            <w:vMerge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12.03.04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Биотехнические системы и технологии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F17E8C" w:rsidRPr="00D77BF9" w:rsidRDefault="00F17E8C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F17E8C" w:rsidRPr="006D0205" w:rsidRDefault="00F17E8C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1494" w:rsidRPr="006D0205" w:rsidTr="00D77BF9">
        <w:trPr>
          <w:trHeight w:val="619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Химический факультет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94" w:rsidRPr="00D77BF9" w:rsidRDefault="004B149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химия, математика</w:t>
            </w:r>
          </w:p>
        </w:tc>
        <w:tc>
          <w:tcPr>
            <w:tcW w:w="1560" w:type="dxa"/>
            <w:vMerge w:val="restart"/>
            <w:vAlign w:val="center"/>
          </w:tcPr>
          <w:p w:rsidR="004B1494" w:rsidRPr="006D0205" w:rsidRDefault="004B149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4B1494" w:rsidRPr="006D0205" w:rsidTr="00D77BF9">
        <w:trPr>
          <w:trHeight w:val="557"/>
        </w:trPr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18.03.01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19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Химическая технология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94" w:rsidRPr="00D77BF9" w:rsidRDefault="004B149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4B1494" w:rsidRPr="006D0205" w:rsidRDefault="004B149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1494" w:rsidRPr="006D0205" w:rsidTr="00AE6F6A">
        <w:trPr>
          <w:trHeight w:val="475"/>
        </w:trPr>
        <w:tc>
          <w:tcPr>
            <w:tcW w:w="1718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05.03.06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Экология и природопользование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4B1494" w:rsidRPr="00D77BF9" w:rsidRDefault="004B149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химия, экология*, география,</w:t>
            </w:r>
          </w:p>
          <w:p w:rsidR="004B1494" w:rsidRPr="00D77BF9" w:rsidRDefault="004B149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математика, основы безопасности жизнедеятельности*</w:t>
            </w:r>
          </w:p>
        </w:tc>
        <w:tc>
          <w:tcPr>
            <w:tcW w:w="1560" w:type="dxa"/>
            <w:vMerge/>
            <w:vAlign w:val="center"/>
          </w:tcPr>
          <w:p w:rsidR="004B1494" w:rsidRPr="006D0205" w:rsidRDefault="004B149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E8C" w:rsidRPr="006D0205" w:rsidTr="00AE6F6A">
        <w:trPr>
          <w:trHeight w:val="564"/>
        </w:trPr>
        <w:tc>
          <w:tcPr>
            <w:tcW w:w="1718" w:type="dxa"/>
            <w:shd w:val="clear" w:color="000000" w:fill="FFFFFF"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45.03.02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Лингвистика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17E8C" w:rsidRPr="00D77BF9" w:rsidRDefault="00F17E8C" w:rsidP="00D77BF9">
            <w:pPr>
              <w:spacing w:after="0" w:line="240" w:lineRule="auto"/>
              <w:ind w:right="-109"/>
              <w:rPr>
                <w:rFonts w:ascii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 xml:space="preserve">иностранный язык, </w:t>
            </w:r>
            <w:r w:rsidRPr="00D77BF9">
              <w:rPr>
                <w:rStyle w:val="a4"/>
                <w:rFonts w:ascii="Times New Roman" w:hAnsi="Times New Roman" w:cs="Times New Roman"/>
                <w:b w:val="0"/>
                <w:szCs w:val="20"/>
              </w:rPr>
              <w:t>английский язык, немецкий язык, французский язык, испанский язык</w:t>
            </w:r>
            <w:r w:rsidRPr="00D77BF9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Pr="00D77BF9">
              <w:rPr>
                <w:rFonts w:ascii="Times New Roman" w:hAnsi="Times New Roman" w:cs="Times New Roman"/>
                <w:szCs w:val="20"/>
              </w:rPr>
              <w:t>китайский язык, итальянский язык</w:t>
            </w:r>
          </w:p>
        </w:tc>
        <w:tc>
          <w:tcPr>
            <w:tcW w:w="1560" w:type="dxa"/>
            <w:vAlign w:val="center"/>
          </w:tcPr>
          <w:p w:rsidR="00F17E8C" w:rsidRPr="00122793" w:rsidRDefault="00F17E8C" w:rsidP="00AE6F6A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B34032" w:rsidRPr="006D0205" w:rsidTr="00AE6F6A">
        <w:trPr>
          <w:trHeight w:val="367"/>
        </w:trPr>
        <w:tc>
          <w:tcPr>
            <w:tcW w:w="1718" w:type="dxa"/>
            <w:vMerge w:val="restart"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Исторический факультет</w:t>
            </w: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39.03.02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Социальная работа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история, обществознание, русский язык, экономика*, социология*, право*</w:t>
            </w:r>
            <w:r w:rsidR="0035453B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="0035453B" w:rsidRPr="00D77BF9">
              <w:rPr>
                <w:rFonts w:ascii="Times New Roman" w:eastAsia="Times New Roman" w:hAnsi="Times New Roman" w:cs="Times New Roman"/>
                <w:szCs w:val="20"/>
              </w:rPr>
              <w:t>психология*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B34032" w:rsidRPr="006D0205" w:rsidTr="00D77BF9">
        <w:trPr>
          <w:trHeight w:val="474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41.03.04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Политология</w:t>
            </w:r>
          </w:p>
        </w:tc>
        <w:tc>
          <w:tcPr>
            <w:tcW w:w="2976" w:type="dxa"/>
            <w:vMerge w:val="restart"/>
            <w:shd w:val="clear" w:color="000000" w:fill="FFFFFF"/>
            <w:noWrap/>
            <w:vAlign w:val="center"/>
            <w:hideMark/>
          </w:tcPr>
          <w:p w:rsidR="00B34032" w:rsidRPr="00741D2B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история, обществознание, русский язык, экономика*, социология*, право*, политология*</w:t>
            </w:r>
            <w:r w:rsidR="00741D2B">
              <w:rPr>
                <w:rFonts w:ascii="Times New Roman" w:eastAsia="Times New Roman" w:hAnsi="Times New Roman" w:cs="Times New Roman"/>
                <w:szCs w:val="20"/>
              </w:rPr>
              <w:t>, иностранный язык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295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4032" w:rsidRPr="00065093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93">
              <w:rPr>
                <w:rFonts w:ascii="Times New Roman" w:hAnsi="Times New Roman" w:cs="Times New Roman"/>
              </w:rPr>
              <w:t>41.03.05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065093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093">
              <w:rPr>
                <w:rFonts w:ascii="Times New Roman" w:eastAsia="Times New Roman" w:hAnsi="Times New Roman" w:cs="Times New Roman"/>
              </w:rPr>
              <w:t xml:space="preserve">Международные отношения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B34032" w:rsidRPr="00D77BF9" w:rsidRDefault="00B34032" w:rsidP="00D77BF9">
            <w:pPr>
              <w:pStyle w:val="ConsPlusNormal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34032" w:rsidRDefault="00B34032" w:rsidP="00AE6F6A">
            <w:pPr>
              <w:spacing w:after="0" w:line="240" w:lineRule="auto"/>
              <w:ind w:left="-249" w:right="-250"/>
              <w:jc w:val="center"/>
            </w:pPr>
          </w:p>
        </w:tc>
      </w:tr>
      <w:tr w:rsidR="00B34032" w:rsidRPr="006D0205" w:rsidTr="00AE6F6A">
        <w:trPr>
          <w:trHeight w:val="576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4032" w:rsidRPr="00455D9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1E6A">
              <w:rPr>
                <w:rFonts w:ascii="Times New Roman" w:eastAsia="Times New Roman" w:hAnsi="Times New Roman" w:cs="Times New Roman"/>
              </w:rPr>
              <w:t>Педагогическое образование (с двумя профилями подготовки) (</w:t>
            </w:r>
            <w:r w:rsidRPr="00F01E6A">
              <w:rPr>
                <w:rFonts w:ascii="Times New Roman" w:eastAsia="Times New Roman" w:hAnsi="Times New Roman" w:cs="Times New Roman"/>
                <w:i/>
              </w:rPr>
              <w:t>профиль:</w:t>
            </w:r>
            <w:proofErr w:type="gramEnd"/>
            <w:r w:rsidRPr="00F01E6A">
              <w:rPr>
                <w:rFonts w:ascii="Times New Roman" w:eastAsia="Times New Roman" w:hAnsi="Times New Roman" w:cs="Times New Roman"/>
                <w:i/>
              </w:rPr>
              <w:t xml:space="preserve"> Педагогическое образование. </w:t>
            </w:r>
            <w:proofErr w:type="gramStart"/>
            <w:r w:rsidRPr="00F01E6A">
              <w:rPr>
                <w:rFonts w:ascii="Times New Roman" w:eastAsia="Times New Roman" w:hAnsi="Times New Roman" w:cs="Times New Roman"/>
                <w:i/>
              </w:rPr>
              <w:t>История и обществознание</w:t>
            </w:r>
            <w:r w:rsidRPr="00F01E6A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 xml:space="preserve">обществознание, русский язык, история, экономика*, социология*, право*, </w:t>
            </w: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B34032" w:rsidRPr="006D0205" w:rsidRDefault="00B34032" w:rsidP="00AE6F6A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D77BF9">
        <w:trPr>
          <w:trHeight w:val="589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46.03.01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976" w:type="dxa"/>
            <w:vMerge w:val="restart"/>
            <w:shd w:val="clear" w:color="000000" w:fill="FFFFFF"/>
            <w:noWrap/>
            <w:vAlign w:val="center"/>
            <w:hideMark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D77BF9">
              <w:rPr>
                <w:rFonts w:ascii="Times New Roman" w:eastAsia="Times New Roman" w:hAnsi="Times New Roman" w:cs="Times New Roman"/>
                <w:szCs w:val="20"/>
              </w:rPr>
              <w:t>история, обществознание, русский язык, экономика*, социология*, право*, политология*, востоковедение*, история мировых цивилизаций*</w:t>
            </w:r>
            <w:proofErr w:type="gramEnd"/>
          </w:p>
        </w:tc>
        <w:tc>
          <w:tcPr>
            <w:tcW w:w="1560" w:type="dxa"/>
            <w:vMerge/>
            <w:shd w:val="clear" w:color="000000" w:fill="FFFFFF"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413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065093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93"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065093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093">
              <w:rPr>
                <w:rFonts w:ascii="Times New Roman" w:eastAsia="Times New Roman" w:hAnsi="Times New Roman" w:cs="Times New Roman"/>
              </w:rPr>
              <w:t>Документоведение и архивоведение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976" w:type="dxa"/>
            <w:vMerge/>
            <w:shd w:val="clear" w:color="000000" w:fill="FFFFFF"/>
            <w:noWrap/>
            <w:vAlign w:val="center"/>
            <w:hideMark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B34032" w:rsidRPr="00065093" w:rsidRDefault="00B34032" w:rsidP="00AE6F6A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319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46.03.03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Антропология и этнология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397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032">
              <w:rPr>
                <w:rFonts w:ascii="Times New Roman" w:hAnsi="Times New Roman" w:cs="Times New Roman"/>
              </w:rPr>
              <w:t>51.03.04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032">
              <w:rPr>
                <w:rFonts w:ascii="Times New Roman" w:eastAsia="Times New Roman" w:hAnsi="Times New Roman" w:cs="Times New Roman"/>
              </w:rPr>
              <w:t>Музеология</w:t>
            </w:r>
            <w:proofErr w:type="spellEnd"/>
            <w:r w:rsidRPr="00B34032">
              <w:rPr>
                <w:rFonts w:ascii="Times New Roman" w:eastAsia="Times New Roman" w:hAnsi="Times New Roman" w:cs="Times New Roman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F4" w:rsidRPr="006D0205" w:rsidTr="00AE6F6A">
        <w:trPr>
          <w:trHeight w:val="589"/>
        </w:trPr>
        <w:tc>
          <w:tcPr>
            <w:tcW w:w="1718" w:type="dxa"/>
            <w:shd w:val="clear" w:color="auto" w:fill="auto"/>
          </w:tcPr>
          <w:p w:rsidR="00DA7BF4" w:rsidRPr="00310F11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F11">
              <w:rPr>
                <w:rFonts w:ascii="Times New Roman" w:hAnsi="Times New Roman" w:cs="Times New Roman"/>
              </w:rPr>
              <w:t>Факультет культуры и искусств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7BF4" w:rsidRPr="00310F11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F11">
              <w:rPr>
                <w:rFonts w:ascii="Times New Roman" w:hAnsi="Times New Roman" w:cs="Times New Roman"/>
              </w:rPr>
              <w:t>51.03.03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7BF4" w:rsidRPr="00F17E8C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36CDA">
              <w:rPr>
                <w:rFonts w:ascii="Times New Roman" w:eastAsia="Times New Roman" w:hAnsi="Times New Roman" w:cs="Times New Roman"/>
              </w:rPr>
              <w:t xml:space="preserve">Социально-культурная </w:t>
            </w:r>
            <w:r w:rsidRPr="00AF43B7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A7BF4" w:rsidRPr="00D77BF9" w:rsidRDefault="00DA7BF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 xml:space="preserve">литература, русский язык, </w:t>
            </w:r>
            <w:r w:rsidRPr="00D77BF9">
              <w:rPr>
                <w:rFonts w:ascii="Times New Roman" w:hAnsi="Times New Roman" w:cs="Times New Roman"/>
                <w:szCs w:val="20"/>
              </w:rPr>
              <w:t>искусство</w:t>
            </w:r>
            <w:r w:rsidRPr="00D77BF9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7BF4" w:rsidRPr="006D0205" w:rsidRDefault="00DA7BF4" w:rsidP="00AE6F6A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DA7BF4" w:rsidRPr="006D0205" w:rsidTr="00D77BF9">
        <w:trPr>
          <w:trHeight w:val="662"/>
        </w:trPr>
        <w:tc>
          <w:tcPr>
            <w:tcW w:w="1718" w:type="dxa"/>
            <w:vMerge w:val="restart"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 xml:space="preserve">Факультет психологии </w:t>
            </w:r>
          </w:p>
        </w:tc>
        <w:tc>
          <w:tcPr>
            <w:tcW w:w="993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37.03.01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A7BF4" w:rsidRPr="00D77BF9" w:rsidRDefault="00DA7BF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биология, математика, психология*</w:t>
            </w:r>
          </w:p>
        </w:tc>
        <w:tc>
          <w:tcPr>
            <w:tcW w:w="1560" w:type="dxa"/>
            <w:vMerge w:val="restart"/>
            <w:vAlign w:val="center"/>
          </w:tcPr>
          <w:p w:rsidR="00DA7BF4" w:rsidRPr="006D0205" w:rsidRDefault="00DA7BF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DA7BF4" w:rsidRPr="006D0205" w:rsidTr="00AE6F6A">
        <w:trPr>
          <w:trHeight w:val="549"/>
        </w:trPr>
        <w:tc>
          <w:tcPr>
            <w:tcW w:w="1718" w:type="dxa"/>
            <w:vMerge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764">
              <w:rPr>
                <w:rFonts w:ascii="Times New Roman" w:hAnsi="Times New Roman" w:cs="Times New Roman"/>
              </w:rPr>
              <w:t>39.03.03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586">
              <w:rPr>
                <w:rFonts w:ascii="Times New Roman" w:eastAsia="Times New Roman" w:hAnsi="Times New Roman" w:cs="Times New Roman"/>
              </w:rPr>
              <w:t>Организация работы с молодежью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A7BF4" w:rsidRPr="00D77BF9" w:rsidRDefault="00DA7BF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>история, обществознание, экономика*, социология*, право*, психология*</w:t>
            </w:r>
          </w:p>
        </w:tc>
        <w:tc>
          <w:tcPr>
            <w:tcW w:w="1560" w:type="dxa"/>
            <w:vMerge/>
            <w:vAlign w:val="center"/>
          </w:tcPr>
          <w:p w:rsidR="00DA7BF4" w:rsidRPr="006D0205" w:rsidRDefault="00DA7BF4" w:rsidP="00AE6F6A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F4" w:rsidRPr="006D0205" w:rsidTr="00AE6F6A">
        <w:trPr>
          <w:trHeight w:val="557"/>
        </w:trPr>
        <w:tc>
          <w:tcPr>
            <w:tcW w:w="1718" w:type="dxa"/>
            <w:vMerge w:val="restart"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BF4">
              <w:rPr>
                <w:rFonts w:ascii="Times New Roman" w:hAnsi="Times New Roman" w:cs="Times New Roman"/>
              </w:rPr>
              <w:lastRenderedPageBreak/>
              <w:t>Факультет теологии, философии и мировых культур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BF4" w:rsidRPr="00161764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764">
              <w:rPr>
                <w:rFonts w:ascii="Times New Roman" w:hAnsi="Times New Roman" w:cs="Times New Roman"/>
              </w:rPr>
              <w:t>47.03.02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A7BF4" w:rsidRPr="00161764" w:rsidRDefault="00DA7BF4" w:rsidP="00504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764">
              <w:rPr>
                <w:rFonts w:ascii="Times New Roman" w:eastAsia="Times New Roman" w:hAnsi="Times New Roman" w:cs="Times New Roman"/>
              </w:rPr>
              <w:t>Прикладная этика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DA7BF4" w:rsidRPr="00D77BF9" w:rsidRDefault="00DA7BF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 xml:space="preserve">история, русский язык, </w:t>
            </w:r>
            <w:r w:rsidRPr="00D77BF9">
              <w:rPr>
                <w:rFonts w:ascii="Times New Roman" w:hAnsi="Times New Roman" w:cs="Times New Roman"/>
                <w:szCs w:val="20"/>
              </w:rPr>
              <w:t>искусство</w:t>
            </w:r>
            <w:r w:rsidRPr="00D77BF9">
              <w:rPr>
                <w:rFonts w:ascii="Times New Roman" w:eastAsia="Times New Roman" w:hAnsi="Times New Roman" w:cs="Times New Roman"/>
                <w:szCs w:val="20"/>
              </w:rPr>
              <w:t>*</w:t>
            </w:r>
            <w:r w:rsidRPr="00D77BF9">
              <w:rPr>
                <w:rFonts w:ascii="Times New Roman" w:hAnsi="Times New Roman" w:cs="Times New Roman"/>
                <w:szCs w:val="20"/>
              </w:rPr>
              <w:t>,</w:t>
            </w:r>
            <w:r w:rsidR="00AF43B7" w:rsidRPr="00D77BF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77BF9">
              <w:rPr>
                <w:rFonts w:ascii="Times New Roman" w:hAnsi="Times New Roman" w:cs="Times New Roman"/>
                <w:szCs w:val="20"/>
              </w:rPr>
              <w:t>технология</w:t>
            </w:r>
            <w:r w:rsidRPr="00D77BF9">
              <w:rPr>
                <w:rFonts w:ascii="Times New Roman" w:eastAsia="Times New Roman" w:hAnsi="Times New Roman" w:cs="Times New Roman"/>
                <w:szCs w:val="20"/>
              </w:rPr>
              <w:t>*</w:t>
            </w:r>
            <w:r w:rsidRPr="00D77BF9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D77BF9">
              <w:rPr>
                <w:rFonts w:ascii="Times New Roman" w:eastAsia="Times New Roman" w:hAnsi="Times New Roman" w:cs="Times New Roman"/>
                <w:szCs w:val="20"/>
              </w:rPr>
              <w:t>обществознание, экономика*, социология*, право*</w:t>
            </w:r>
            <w:r w:rsidR="00835BC7" w:rsidRPr="00D77BF9">
              <w:rPr>
                <w:rFonts w:ascii="Times New Roman" w:eastAsia="Times New Roman" w:hAnsi="Times New Roman" w:cs="Times New Roman"/>
                <w:szCs w:val="20"/>
              </w:rPr>
              <w:t>, культурология*</w:t>
            </w:r>
          </w:p>
        </w:tc>
        <w:tc>
          <w:tcPr>
            <w:tcW w:w="1560" w:type="dxa"/>
            <w:vMerge w:val="restart"/>
            <w:vAlign w:val="center"/>
          </w:tcPr>
          <w:p w:rsidR="00DA7BF4" w:rsidRPr="006D0205" w:rsidRDefault="00DA7BF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FC5C9C" w:rsidRPr="006D0205" w:rsidTr="00AE6F6A">
        <w:trPr>
          <w:trHeight w:val="557"/>
        </w:trPr>
        <w:tc>
          <w:tcPr>
            <w:tcW w:w="1718" w:type="dxa"/>
            <w:vMerge/>
          </w:tcPr>
          <w:p w:rsidR="00FC5C9C" w:rsidRPr="00DA7BF4" w:rsidRDefault="00FC5C9C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FC5C9C" w:rsidRPr="00161764" w:rsidRDefault="00FC5C9C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51.03.01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FC5C9C" w:rsidRPr="00161764" w:rsidRDefault="00FC5C9C" w:rsidP="00504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Культурология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FC5C9C" w:rsidRPr="00D77BF9" w:rsidRDefault="00FC5C9C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C5C9C" w:rsidRPr="006D0205" w:rsidRDefault="00FC5C9C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BF4" w:rsidRPr="006D0205" w:rsidTr="00AE6F6A">
        <w:trPr>
          <w:trHeight w:val="559"/>
        </w:trPr>
        <w:tc>
          <w:tcPr>
            <w:tcW w:w="1718" w:type="dxa"/>
            <w:vMerge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A19"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2A19">
              <w:rPr>
                <w:rFonts w:ascii="Times New Roman" w:eastAsia="Times New Roman" w:hAnsi="Times New Roman" w:cs="Times New Roman"/>
              </w:rPr>
              <w:t xml:space="preserve">Профессиональное обучение (по </w:t>
            </w:r>
            <w:r w:rsidRPr="00D96E1B">
              <w:rPr>
                <w:rFonts w:ascii="Times New Roman" w:eastAsia="Times New Roman" w:hAnsi="Times New Roman" w:cs="Times New Roman"/>
              </w:rPr>
              <w:t>отраслям)</w:t>
            </w:r>
            <w:r w:rsidR="005A6DE3" w:rsidRPr="00D96E1B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DA7BF4" w:rsidRPr="00D77BF9" w:rsidRDefault="00DA7BF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A7BF4" w:rsidRPr="006D0205" w:rsidRDefault="00DA7BF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7BF4" w:rsidRPr="006D0205" w:rsidTr="00AE6F6A">
        <w:trPr>
          <w:trHeight w:val="529"/>
        </w:trPr>
        <w:tc>
          <w:tcPr>
            <w:tcW w:w="1718" w:type="dxa"/>
            <w:vMerge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48.03.01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Теология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A7BF4" w:rsidRPr="00D77BF9" w:rsidRDefault="00DA7BF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 xml:space="preserve">история, русский язык, теология*, </w:t>
            </w:r>
            <w:r w:rsidRPr="00D77BF9">
              <w:rPr>
                <w:rFonts w:ascii="Times New Roman" w:hAnsi="Times New Roman" w:cs="Times New Roman"/>
                <w:szCs w:val="20"/>
              </w:rPr>
              <w:t>искусство*</w:t>
            </w:r>
          </w:p>
        </w:tc>
        <w:tc>
          <w:tcPr>
            <w:tcW w:w="1560" w:type="dxa"/>
            <w:vMerge/>
            <w:vAlign w:val="center"/>
          </w:tcPr>
          <w:p w:rsidR="00DA7BF4" w:rsidRPr="006D0205" w:rsidRDefault="00DA7BF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5C9C" w:rsidRPr="006D0205" w:rsidTr="00AE6F6A">
        <w:trPr>
          <w:trHeight w:val="831"/>
        </w:trPr>
        <w:tc>
          <w:tcPr>
            <w:tcW w:w="1718" w:type="dxa"/>
            <w:vMerge w:val="restart"/>
          </w:tcPr>
          <w:p w:rsidR="00FC5C9C" w:rsidRDefault="00FC5C9C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 xml:space="preserve">Факультет </w:t>
            </w:r>
          </w:p>
          <w:p w:rsidR="00FC5C9C" w:rsidRDefault="00FC5C9C" w:rsidP="00AF43B7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 xml:space="preserve">физической культуры, </w:t>
            </w:r>
          </w:p>
          <w:p w:rsidR="00FC5C9C" w:rsidRPr="00455D95" w:rsidRDefault="00FC5C9C" w:rsidP="00AF43B7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реабилитации и спорта</w:t>
            </w:r>
          </w:p>
        </w:tc>
        <w:tc>
          <w:tcPr>
            <w:tcW w:w="993" w:type="dxa"/>
            <w:vAlign w:val="center"/>
          </w:tcPr>
          <w:p w:rsidR="00FC5C9C" w:rsidRPr="00455D95" w:rsidRDefault="00FC5C9C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49.03.02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5C9C" w:rsidRPr="00AF43B7" w:rsidRDefault="00FC5C9C" w:rsidP="00AF4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3B7">
              <w:rPr>
                <w:rFonts w:ascii="Times New Roman" w:eastAsia="Times New Roman" w:hAnsi="Times New Roman" w:cs="Times New Roman"/>
              </w:rPr>
              <w:t>Физическая культура для лиц с отклонениями в состоянии здоровья (адаптивная физическая культура)</w:t>
            </w:r>
            <w:r w:rsidR="00A5348F">
              <w:rPr>
                <w:rStyle w:val="a8"/>
                <w:rFonts w:ascii="Times New Roman" w:eastAsia="Times New Roman" w:hAnsi="Times New Roman" w:cs="Times New Roman"/>
              </w:rPr>
              <w:footnoteReference w:id="5"/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C5C9C" w:rsidRPr="00D77BF9" w:rsidRDefault="00FC5C9C" w:rsidP="00D77BF9">
            <w:pPr>
              <w:pStyle w:val="ConsPlusNormal"/>
              <w:ind w:right="-109"/>
              <w:rPr>
                <w:rFonts w:ascii="Times New Roman" w:hAnsi="Times New Roman" w:cs="Times New Roman"/>
              </w:rPr>
            </w:pPr>
            <w:r w:rsidRPr="00D77BF9">
              <w:rPr>
                <w:rFonts w:ascii="Times New Roman" w:hAnsi="Times New Roman" w:cs="Times New Roman"/>
              </w:rPr>
              <w:t>математика, биология, экология*, физическая культура*</w:t>
            </w:r>
          </w:p>
        </w:tc>
        <w:tc>
          <w:tcPr>
            <w:tcW w:w="1560" w:type="dxa"/>
            <w:vMerge w:val="restart"/>
            <w:vAlign w:val="center"/>
          </w:tcPr>
          <w:p w:rsidR="00FC5C9C" w:rsidRPr="00AF43B7" w:rsidRDefault="00FC5C9C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  <w:r w:rsidRPr="00AF43B7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FC5C9C" w:rsidRPr="006D0205" w:rsidTr="00AE6F6A">
        <w:trPr>
          <w:trHeight w:val="984"/>
        </w:trPr>
        <w:tc>
          <w:tcPr>
            <w:tcW w:w="1718" w:type="dxa"/>
            <w:vMerge/>
          </w:tcPr>
          <w:p w:rsidR="00FC5C9C" w:rsidRPr="00455D95" w:rsidRDefault="00FC5C9C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C5C9C" w:rsidRPr="00FC5C9C" w:rsidRDefault="00FC5C9C" w:rsidP="00FC5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C5C9C" w:rsidRPr="00AF43B7" w:rsidRDefault="00FC5C9C" w:rsidP="00FC5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1E6A">
              <w:rPr>
                <w:rFonts w:ascii="Times New Roman" w:eastAsia="Times New Roman" w:hAnsi="Times New Roman" w:cs="Times New Roman"/>
              </w:rPr>
              <w:t>Педагогическое образование (с двумя профилями подготовки) (</w:t>
            </w:r>
            <w:r w:rsidRPr="00F01E6A">
              <w:rPr>
                <w:rFonts w:ascii="Times New Roman" w:eastAsia="Times New Roman" w:hAnsi="Times New Roman" w:cs="Times New Roman"/>
                <w:i/>
              </w:rPr>
              <w:t>профиль:</w:t>
            </w:r>
            <w:proofErr w:type="gramEnd"/>
            <w:r w:rsidRPr="00F01E6A">
              <w:rPr>
                <w:rFonts w:ascii="Times New Roman" w:eastAsia="Times New Roman" w:hAnsi="Times New Roman" w:cs="Times New Roman"/>
                <w:i/>
              </w:rPr>
              <w:t xml:space="preserve"> Педагогическое образование.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Физическая культура и безопасность жизнедеятельности</w:t>
            </w:r>
            <w:r w:rsidRPr="00F01E6A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C5C9C" w:rsidRPr="00D77BF9" w:rsidRDefault="00FC5C9C" w:rsidP="00D77BF9">
            <w:pPr>
              <w:pStyle w:val="ConsPlusNormal"/>
              <w:ind w:right="-109"/>
              <w:rPr>
                <w:rFonts w:ascii="Times New Roman" w:hAnsi="Times New Roman" w:cs="Times New Roman"/>
              </w:rPr>
            </w:pPr>
            <w:r w:rsidRPr="00D77BF9">
              <w:rPr>
                <w:rFonts w:ascii="Times New Roman" w:hAnsi="Times New Roman" w:cs="Times New Roman"/>
              </w:rPr>
              <w:t>математика, биология, экология*, физическая культура*, обществознание, русский язык, право*</w:t>
            </w:r>
          </w:p>
        </w:tc>
        <w:tc>
          <w:tcPr>
            <w:tcW w:w="1560" w:type="dxa"/>
            <w:vMerge/>
            <w:vAlign w:val="center"/>
          </w:tcPr>
          <w:p w:rsidR="00FC5C9C" w:rsidRPr="00AF43B7" w:rsidRDefault="00FC5C9C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288"/>
        </w:trPr>
        <w:tc>
          <w:tcPr>
            <w:tcW w:w="1718" w:type="dxa"/>
            <w:vMerge w:val="restart"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 xml:space="preserve">Факультет филологии и </w:t>
            </w:r>
            <w:proofErr w:type="spellStart"/>
            <w:r w:rsidRPr="00FC0486">
              <w:rPr>
                <w:rFonts w:ascii="Times New Roman" w:hAnsi="Times New Roman" w:cs="Times New Roman"/>
              </w:rPr>
              <w:t>медиакомму</w:t>
            </w:r>
            <w:r w:rsidR="00D77BF9">
              <w:rPr>
                <w:rFonts w:ascii="Times New Roman" w:hAnsi="Times New Roman" w:cs="Times New Roman"/>
              </w:rPr>
              <w:t>-</w:t>
            </w:r>
            <w:r w:rsidRPr="00FC0486">
              <w:rPr>
                <w:rFonts w:ascii="Times New Roman" w:hAnsi="Times New Roman" w:cs="Times New Roman"/>
              </w:rPr>
              <w:t>никаций</w:t>
            </w:r>
            <w:proofErr w:type="spellEnd"/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AF43B7" w:rsidRDefault="00B34032" w:rsidP="00FC5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3B7">
              <w:rPr>
                <w:rFonts w:ascii="Times New Roman" w:eastAsia="Times New Roman" w:hAnsi="Times New Roman" w:cs="Times New Roman"/>
              </w:rPr>
              <w:t xml:space="preserve">Реклама и связи с общественностью 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D77BF9">
              <w:rPr>
                <w:rFonts w:ascii="Times New Roman" w:eastAsia="Times New Roman" w:hAnsi="Times New Roman" w:cs="Times New Roman"/>
                <w:szCs w:val="20"/>
              </w:rPr>
              <w:t>история, обществознание, русский язык, литература, иностранный язык, журналистика*, искусство*, филология*, лингвистика*</w:t>
            </w:r>
            <w:r w:rsidR="00FC5C9C" w:rsidRPr="00D77BF9">
              <w:rPr>
                <w:rFonts w:ascii="Times New Roman" w:eastAsia="Times New Roman" w:hAnsi="Times New Roman" w:cs="Times New Roman"/>
                <w:szCs w:val="20"/>
              </w:rPr>
              <w:t>, экономика*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B34032" w:rsidRPr="006D0205" w:rsidTr="00AE6F6A">
        <w:trPr>
          <w:trHeight w:val="257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42.03.02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AF43B7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Журналистика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276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205">
              <w:rPr>
                <w:rFonts w:ascii="Times New Roman" w:eastAsia="Times New Roman" w:hAnsi="Times New Roman" w:cs="Times New Roman"/>
              </w:rPr>
              <w:t>Филология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276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8F154E" w:rsidRDefault="00B34032" w:rsidP="009806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605">
              <w:rPr>
                <w:rFonts w:ascii="Times New Roman" w:hAnsi="Times New Roman" w:cs="Times New Roman"/>
              </w:rPr>
              <w:t>43.03.0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34032" w:rsidRPr="008F154E" w:rsidRDefault="00B34032" w:rsidP="005048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605">
              <w:rPr>
                <w:rFonts w:ascii="Times New Roman" w:eastAsia="Times New Roman" w:hAnsi="Times New Roman" w:cs="Times New Roman"/>
              </w:rPr>
              <w:t xml:space="preserve">Туризм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032" w:rsidRPr="006D0205" w:rsidTr="00AE6F6A">
        <w:trPr>
          <w:trHeight w:val="276"/>
        </w:trPr>
        <w:tc>
          <w:tcPr>
            <w:tcW w:w="1718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34032" w:rsidRPr="00980605" w:rsidRDefault="00B34032" w:rsidP="00980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032">
              <w:rPr>
                <w:rFonts w:ascii="Times New Roman" w:hAnsi="Times New Roman" w:cs="Times New Roman"/>
              </w:rPr>
              <w:t>51.03.06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4032" w:rsidRPr="00980605" w:rsidRDefault="00B34032" w:rsidP="00B340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032">
              <w:rPr>
                <w:rFonts w:ascii="Times New Roman" w:eastAsia="Times New Roman" w:hAnsi="Times New Roman" w:cs="Times New Roman"/>
              </w:rPr>
              <w:t xml:space="preserve">Библиотечно-информационная деятельность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B34032" w:rsidRPr="00D77BF9" w:rsidRDefault="00B34032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B34032" w:rsidRPr="006D0205" w:rsidRDefault="00B3403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380B" w:rsidRPr="006D0205" w:rsidTr="00AE6F6A">
        <w:trPr>
          <w:trHeight w:val="233"/>
        </w:trPr>
        <w:tc>
          <w:tcPr>
            <w:tcW w:w="1718" w:type="dxa"/>
            <w:vMerge w:val="restart"/>
          </w:tcPr>
          <w:p w:rsidR="00C4380B" w:rsidRPr="00455D95" w:rsidRDefault="00C4380B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Экономический факультет</w:t>
            </w:r>
          </w:p>
        </w:tc>
        <w:tc>
          <w:tcPr>
            <w:tcW w:w="993" w:type="dxa"/>
            <w:vAlign w:val="center"/>
          </w:tcPr>
          <w:p w:rsidR="00C4380B" w:rsidRPr="00455D95" w:rsidRDefault="00C4380B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4380B" w:rsidRPr="00455D95" w:rsidRDefault="00C4380B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D95">
              <w:rPr>
                <w:rFonts w:ascii="Times New Roman" w:eastAsia="Times New Roman" w:hAnsi="Times New Roman" w:cs="Times New Roman"/>
              </w:rPr>
              <w:t xml:space="preserve">Экономика 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C4380B" w:rsidRPr="00D77BF9" w:rsidRDefault="00C4380B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D77BF9">
              <w:rPr>
                <w:rFonts w:ascii="Times New Roman" w:eastAsia="Times New Roman" w:hAnsi="Times New Roman" w:cs="Times New Roman"/>
                <w:szCs w:val="20"/>
              </w:rPr>
              <w:t>математика, информатика и ИКТ, обществознание, экономика*, социология*, право*, основы бизнеса*, финансовая грамотность*</w:t>
            </w:r>
            <w:r w:rsidR="00835BC7" w:rsidRPr="00D77BF9">
              <w:rPr>
                <w:rFonts w:ascii="Times New Roman" w:eastAsia="Times New Roman" w:hAnsi="Times New Roman" w:cs="Times New Roman"/>
                <w:szCs w:val="20"/>
              </w:rPr>
              <w:t>, менеджмент*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C4380B" w:rsidRPr="00455D95" w:rsidRDefault="00C4380B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C4380B" w:rsidRPr="006D0205" w:rsidTr="00AE6F6A">
        <w:trPr>
          <w:trHeight w:val="254"/>
        </w:trPr>
        <w:tc>
          <w:tcPr>
            <w:tcW w:w="1718" w:type="dxa"/>
            <w:vMerge/>
          </w:tcPr>
          <w:p w:rsidR="00C4380B" w:rsidRPr="00455D95" w:rsidRDefault="00C4380B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4380B" w:rsidRPr="00455D95" w:rsidRDefault="00C4380B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4380B" w:rsidRPr="00455D95" w:rsidRDefault="00C4380B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D95"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C4380B" w:rsidRPr="00D77BF9" w:rsidRDefault="00C4380B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4380B" w:rsidRPr="00455D95" w:rsidRDefault="00C4380B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0B" w:rsidRPr="006D0205" w:rsidTr="00AE6F6A">
        <w:trPr>
          <w:trHeight w:val="103"/>
        </w:trPr>
        <w:tc>
          <w:tcPr>
            <w:tcW w:w="1718" w:type="dxa"/>
            <w:vMerge/>
          </w:tcPr>
          <w:p w:rsidR="00C4380B" w:rsidRPr="00455D95" w:rsidRDefault="00C4380B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4380B" w:rsidRPr="00455D95" w:rsidRDefault="00C4380B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4380B" w:rsidRPr="00455D95" w:rsidRDefault="00C4380B" w:rsidP="00483D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D95">
              <w:rPr>
                <w:rFonts w:ascii="Times New Roman" w:eastAsia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C4380B" w:rsidRPr="00D77BF9" w:rsidRDefault="00C4380B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4380B" w:rsidRPr="00455D95" w:rsidRDefault="00C4380B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0B" w:rsidRPr="006D0205" w:rsidTr="00AE6F6A">
        <w:trPr>
          <w:trHeight w:val="251"/>
        </w:trPr>
        <w:tc>
          <w:tcPr>
            <w:tcW w:w="1718" w:type="dxa"/>
            <w:vMerge/>
          </w:tcPr>
          <w:p w:rsidR="00C4380B" w:rsidRPr="00455D95" w:rsidRDefault="00C4380B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4380B" w:rsidRPr="00455D95" w:rsidRDefault="00C4380B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4380B" w:rsidRPr="00455D95" w:rsidRDefault="00C4380B" w:rsidP="0048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5D95">
              <w:rPr>
                <w:rFonts w:ascii="Times New Roman" w:eastAsia="Times New Roman" w:hAnsi="Times New Roman" w:cs="Times New Roman"/>
              </w:rPr>
              <w:t>Государственное и муниципальное управлени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C4380B" w:rsidRPr="00D77BF9" w:rsidRDefault="00C4380B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4380B" w:rsidRDefault="00C4380B" w:rsidP="00AE6F6A">
            <w:pPr>
              <w:spacing w:after="0" w:line="240" w:lineRule="auto"/>
              <w:ind w:left="-249" w:right="-250"/>
              <w:jc w:val="center"/>
            </w:pPr>
          </w:p>
        </w:tc>
      </w:tr>
      <w:tr w:rsidR="000707A1" w:rsidRPr="006D0205" w:rsidTr="00AE6F6A">
        <w:trPr>
          <w:trHeight w:val="251"/>
        </w:trPr>
        <w:tc>
          <w:tcPr>
            <w:tcW w:w="1718" w:type="dxa"/>
            <w:vMerge/>
          </w:tcPr>
          <w:p w:rsidR="000707A1" w:rsidRPr="00455D95" w:rsidRDefault="000707A1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707A1" w:rsidRPr="00455D95" w:rsidRDefault="000707A1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0707A1" w:rsidRDefault="000707A1" w:rsidP="00483D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Бизнес-информатика**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0707A1" w:rsidRPr="00D77BF9" w:rsidRDefault="000707A1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707A1" w:rsidRDefault="000707A1" w:rsidP="00AE6F6A">
            <w:pPr>
              <w:spacing w:after="0" w:line="240" w:lineRule="auto"/>
              <w:ind w:left="-249" w:right="-250"/>
              <w:jc w:val="center"/>
            </w:pPr>
          </w:p>
        </w:tc>
      </w:tr>
      <w:tr w:rsidR="00C4380B" w:rsidRPr="006D0205" w:rsidTr="00AE6F6A">
        <w:trPr>
          <w:trHeight w:val="251"/>
        </w:trPr>
        <w:tc>
          <w:tcPr>
            <w:tcW w:w="1718" w:type="dxa"/>
            <w:vMerge/>
          </w:tcPr>
          <w:p w:rsidR="00C4380B" w:rsidRPr="00455D95" w:rsidRDefault="00C4380B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4380B" w:rsidRPr="00455D95" w:rsidRDefault="00C4380B" w:rsidP="00070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</w:t>
            </w:r>
            <w:r w:rsidR="000707A1">
              <w:rPr>
                <w:rFonts w:ascii="Times New Roman" w:hAnsi="Times New Roman" w:cs="Times New Roman"/>
              </w:rPr>
              <w:t>5</w:t>
            </w:r>
            <w:r w:rsidRPr="00455D95">
              <w:rPr>
                <w:rFonts w:ascii="Times New Roman" w:hAnsi="Times New Roman" w:cs="Times New Roman"/>
              </w:rPr>
              <w:t>.0</w:t>
            </w:r>
            <w:r w:rsidR="000707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4380B" w:rsidRPr="00455D95" w:rsidRDefault="000707A1" w:rsidP="00483D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Экономическая безопасность**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C4380B" w:rsidRPr="00D77BF9" w:rsidRDefault="00C4380B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4380B" w:rsidRDefault="00C4380B" w:rsidP="00AE6F6A">
            <w:pPr>
              <w:spacing w:after="0" w:line="240" w:lineRule="auto"/>
              <w:ind w:left="-249" w:right="-250"/>
              <w:jc w:val="center"/>
            </w:pPr>
          </w:p>
        </w:tc>
      </w:tr>
      <w:tr w:rsidR="00DA7BF4" w:rsidRPr="00FC0486" w:rsidTr="00AE6F6A">
        <w:trPr>
          <w:trHeight w:val="420"/>
        </w:trPr>
        <w:tc>
          <w:tcPr>
            <w:tcW w:w="1718" w:type="dxa"/>
            <w:vMerge w:val="restart"/>
          </w:tcPr>
          <w:p w:rsidR="00DA7BF4" w:rsidRPr="00455D95" w:rsidRDefault="00DA7BF4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 xml:space="preserve">Юридический факультет </w:t>
            </w:r>
          </w:p>
        </w:tc>
        <w:tc>
          <w:tcPr>
            <w:tcW w:w="993" w:type="dxa"/>
            <w:vAlign w:val="center"/>
          </w:tcPr>
          <w:p w:rsidR="00DA7BF4" w:rsidRPr="00455D95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7BF4" w:rsidRPr="00AF43B7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3B7"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DA7BF4" w:rsidRPr="00D77BF9" w:rsidRDefault="00DA7BF4" w:rsidP="00D77BF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Cs w:val="20"/>
              </w:rPr>
            </w:pPr>
            <w:r w:rsidRPr="00D77BF9">
              <w:rPr>
                <w:rFonts w:ascii="Times New Roman" w:eastAsia="Times New Roman" w:hAnsi="Times New Roman" w:cs="Times New Roman"/>
                <w:szCs w:val="20"/>
              </w:rPr>
              <w:t xml:space="preserve">обществознание, </w:t>
            </w:r>
            <w:r w:rsidR="007527C3" w:rsidRPr="00D77BF9">
              <w:rPr>
                <w:rFonts w:ascii="Times New Roman" w:eastAsia="Times New Roman" w:hAnsi="Times New Roman" w:cs="Times New Roman"/>
                <w:szCs w:val="20"/>
              </w:rPr>
              <w:t xml:space="preserve">история, </w:t>
            </w:r>
            <w:r w:rsidRPr="00D77BF9">
              <w:rPr>
                <w:rFonts w:ascii="Times New Roman" w:eastAsia="Times New Roman" w:hAnsi="Times New Roman" w:cs="Times New Roman"/>
                <w:szCs w:val="20"/>
              </w:rPr>
              <w:t>право*</w:t>
            </w:r>
          </w:p>
        </w:tc>
        <w:tc>
          <w:tcPr>
            <w:tcW w:w="1560" w:type="dxa"/>
            <w:vMerge w:val="restart"/>
            <w:vAlign w:val="center"/>
          </w:tcPr>
          <w:p w:rsidR="00DA7BF4" w:rsidRPr="00455D95" w:rsidRDefault="00DA7BF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E87A22" w:rsidRPr="00FC0486" w:rsidTr="00AE6F6A">
        <w:trPr>
          <w:trHeight w:val="420"/>
        </w:trPr>
        <w:tc>
          <w:tcPr>
            <w:tcW w:w="1718" w:type="dxa"/>
            <w:vMerge/>
          </w:tcPr>
          <w:p w:rsidR="00E87A22" w:rsidRPr="00455D95" w:rsidRDefault="00E87A2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87A22" w:rsidRPr="00232A19" w:rsidRDefault="00E87A22" w:rsidP="00E87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40.05.03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87A22" w:rsidRPr="00AF43B7" w:rsidRDefault="00E87A22" w:rsidP="00483D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Судебная экспертиза**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E87A22" w:rsidRPr="00455D95" w:rsidRDefault="00E87A2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E87A22" w:rsidRPr="00455D95" w:rsidRDefault="00E87A22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BF4" w:rsidRPr="00FC0486" w:rsidTr="00AE6F6A">
        <w:trPr>
          <w:trHeight w:val="420"/>
        </w:trPr>
        <w:tc>
          <w:tcPr>
            <w:tcW w:w="1718" w:type="dxa"/>
            <w:vMerge/>
          </w:tcPr>
          <w:p w:rsidR="00DA7BF4" w:rsidRPr="00455D95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A7BF4" w:rsidRPr="00455D95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A19">
              <w:rPr>
                <w:rFonts w:ascii="Times New Roman" w:hAnsi="Times New Roman" w:cs="Times New Roman"/>
              </w:rPr>
              <w:t>40.05.04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7BF4" w:rsidRPr="00AF43B7" w:rsidRDefault="00DA7BF4" w:rsidP="00483D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3B7">
              <w:rPr>
                <w:rFonts w:ascii="Times New Roman" w:eastAsia="Times New Roman" w:hAnsi="Times New Roman" w:cs="Times New Roman"/>
              </w:rPr>
              <w:t>Судебная и прокурорская деятельность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  <w:hideMark/>
          </w:tcPr>
          <w:p w:rsidR="00DA7BF4" w:rsidRPr="00455D9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A7BF4" w:rsidRPr="00455D95" w:rsidRDefault="00DA7BF4" w:rsidP="00AE6F6A">
            <w:pPr>
              <w:autoSpaceDE w:val="0"/>
              <w:autoSpaceDN w:val="0"/>
              <w:adjustRightInd w:val="0"/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62E0" w:rsidRDefault="00D77BF9" w:rsidP="00F74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С</w:t>
      </w:r>
      <w:r w:rsidR="000362E0">
        <w:rPr>
          <w:rFonts w:ascii="Times New Roman" w:eastAsia="Times New Roman" w:hAnsi="Times New Roman" w:cs="Times New Roman"/>
        </w:rPr>
        <w:t>мотри таблицу соответствия общеобразовательного предмета профилю олимпиады</w:t>
      </w:r>
    </w:p>
    <w:p w:rsidR="00455D95" w:rsidRDefault="00455D95" w:rsidP="00D7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</w:t>
      </w:r>
      <w:r w:rsidR="00D77BF9">
        <w:rPr>
          <w:rFonts w:ascii="Times New Roman" w:hAnsi="Times New Roman" w:cs="Times New Roman"/>
        </w:rPr>
        <w:t>Н</w:t>
      </w:r>
      <w:r w:rsidRPr="00455D95">
        <w:rPr>
          <w:rFonts w:ascii="Times New Roman" w:hAnsi="Times New Roman" w:cs="Times New Roman"/>
        </w:rPr>
        <w:t xml:space="preserve">а данном направлении/специальности </w:t>
      </w:r>
      <w:r>
        <w:rPr>
          <w:rFonts w:ascii="Times New Roman" w:hAnsi="Times New Roman" w:cs="Times New Roman"/>
        </w:rPr>
        <w:t>ведется прием только на места по договорам об оказании платных образовательных услуг</w:t>
      </w:r>
    </w:p>
    <w:p w:rsidR="001C50B2" w:rsidRDefault="001C50B2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F6A" w:rsidRDefault="00AE6F6A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F97F34" w:rsidRDefault="00F97F34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AE6F6A" w:rsidRDefault="00AE6F6A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AE6F6A" w:rsidRDefault="00AE6F6A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AE6F6A" w:rsidRDefault="00AE6F6A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AE6F6A" w:rsidRDefault="00AE6F6A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AE6F6A" w:rsidRDefault="00AE6F6A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D77BF9" w:rsidRDefault="00876C67" w:rsidP="00D77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77BF9">
        <w:rPr>
          <w:rFonts w:ascii="Times New Roman" w:hAnsi="Times New Roman" w:cs="Times New Roman"/>
          <w:b/>
          <w:bCs/>
          <w:sz w:val="28"/>
        </w:rPr>
        <w:t xml:space="preserve">Соответствие общеобразовательного предмета профилю </w:t>
      </w:r>
    </w:p>
    <w:p w:rsidR="00876C67" w:rsidRPr="00AE6F6A" w:rsidRDefault="00876C67" w:rsidP="00D77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77BF9">
        <w:rPr>
          <w:rFonts w:ascii="Times New Roman" w:hAnsi="Times New Roman" w:cs="Times New Roman"/>
          <w:b/>
          <w:bCs/>
          <w:sz w:val="28"/>
        </w:rPr>
        <w:t>олимпиады школьников</w:t>
      </w:r>
      <w:r w:rsidRPr="00AE6F6A">
        <w:rPr>
          <w:rStyle w:val="a8"/>
          <w:rFonts w:ascii="Times New Roman" w:hAnsi="Times New Roman" w:cs="Times New Roman"/>
          <w:b/>
          <w:bCs/>
          <w:sz w:val="24"/>
        </w:rPr>
        <w:footnoteReference w:id="6"/>
      </w:r>
    </w:p>
    <w:tbl>
      <w:tblPr>
        <w:tblStyle w:val="a3"/>
        <w:tblW w:w="8505" w:type="dxa"/>
        <w:tblInd w:w="817" w:type="dxa"/>
        <w:tblLook w:val="04A0" w:firstRow="1" w:lastRow="0" w:firstColumn="1" w:lastColumn="0" w:noHBand="0" w:noVBand="1"/>
      </w:tblPr>
      <w:tblGrid>
        <w:gridCol w:w="5244"/>
        <w:gridCol w:w="3261"/>
      </w:tblGrid>
      <w:tr w:rsidR="00D96E1B" w:rsidRPr="00936CDA" w:rsidTr="00D77BF9">
        <w:trPr>
          <w:trHeight w:val="224"/>
        </w:trPr>
        <w:tc>
          <w:tcPr>
            <w:tcW w:w="5244" w:type="dxa"/>
            <w:vAlign w:val="center"/>
          </w:tcPr>
          <w:p w:rsidR="00D96E1B" w:rsidRPr="00936CDA" w:rsidRDefault="00D96E1B" w:rsidP="00AE6F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6CDA">
              <w:rPr>
                <w:rFonts w:ascii="Times New Roman" w:hAnsi="Times New Roman" w:cs="Times New Roman"/>
                <w:b/>
                <w:sz w:val="20"/>
              </w:rPr>
              <w:t>Профиль олимпиады</w:t>
            </w:r>
          </w:p>
        </w:tc>
        <w:tc>
          <w:tcPr>
            <w:tcW w:w="3261" w:type="dxa"/>
            <w:vAlign w:val="center"/>
          </w:tcPr>
          <w:p w:rsidR="00D96E1B" w:rsidRPr="00936CDA" w:rsidRDefault="00D96E1B" w:rsidP="00AE6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6CDA">
              <w:rPr>
                <w:rFonts w:ascii="Times New Roman" w:hAnsi="Times New Roman" w:cs="Times New Roman"/>
                <w:b/>
                <w:sz w:val="20"/>
              </w:rPr>
              <w:t>Общеобразовательный предмет</w:t>
            </w:r>
            <w:r w:rsidR="0018463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36CDA">
              <w:rPr>
                <w:rFonts w:ascii="Times New Roman" w:hAnsi="Times New Roman" w:cs="Times New Roman"/>
                <w:b/>
                <w:sz w:val="20"/>
              </w:rPr>
              <w:t>(вступительное испытание)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информатика и ИКТ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социология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экология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философия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политология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право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</w:tr>
      <w:tr w:rsidR="00AD26E3" w:rsidRPr="00936CDA" w:rsidTr="00D77BF9">
        <w:tc>
          <w:tcPr>
            <w:tcW w:w="5244" w:type="dxa"/>
          </w:tcPr>
          <w:p w:rsidR="00AD26E3" w:rsidRPr="00936CDA" w:rsidRDefault="00AD26E3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3261" w:type="dxa"/>
          </w:tcPr>
          <w:p w:rsidR="00AD26E3" w:rsidRPr="00936CDA" w:rsidRDefault="00AD26E3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ED059D" w:rsidP="00AE6F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иностранный</w:t>
            </w:r>
            <w:r w:rsidR="00D96E1B" w:rsidRPr="00936CD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D96E1B" w:rsidRPr="00936CDA">
              <w:rPr>
                <w:rStyle w:val="a4"/>
                <w:rFonts w:ascii="Times New Roman" w:hAnsi="Times New Roman" w:cs="Times New Roman"/>
                <w:b w:val="0"/>
                <w:sz w:val="20"/>
              </w:rPr>
              <w:t>английский,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</w:rPr>
              <w:t xml:space="preserve"> немецкий, французский</w:t>
            </w:r>
            <w:r w:rsidR="00D96E1B" w:rsidRPr="00936CDA">
              <w:rPr>
                <w:rStyle w:val="a4"/>
                <w:rFonts w:ascii="Times New Roman" w:hAnsi="Times New Roman" w:cs="Times New Roman"/>
                <w:b w:val="0"/>
                <w:sz w:val="20"/>
              </w:rPr>
              <w:t>, испанский</w:t>
            </w:r>
            <w:r w:rsidR="00D96E1B" w:rsidRPr="00936CD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китайский</w:t>
            </w:r>
            <w:r w:rsidR="00D96E1B" w:rsidRPr="00936CDA">
              <w:rPr>
                <w:rFonts w:ascii="Times New Roman" w:hAnsi="Times New Roman" w:cs="Times New Roman"/>
                <w:sz w:val="20"/>
              </w:rPr>
              <w:t>, итальянский язык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</w:rPr>
              <w:t>журналистика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психология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астрономия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теология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восточные языки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ED05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востоковедение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история мировых цивилизаций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основы бизнеса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финансовая грамотность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</w:rPr>
              <w:t>криптография</w:t>
            </w:r>
          </w:p>
        </w:tc>
        <w:tc>
          <w:tcPr>
            <w:tcW w:w="3261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электроника и вычислительная техника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компьютерная безопасность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информационная безопасность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835BC7" w:rsidRPr="00936CDA" w:rsidTr="00D77BF9">
        <w:tc>
          <w:tcPr>
            <w:tcW w:w="5244" w:type="dxa"/>
          </w:tcPr>
          <w:p w:rsidR="00835BC7" w:rsidRPr="001C6F7E" w:rsidRDefault="00835BC7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информатика и вычислительная техника</w:t>
            </w:r>
          </w:p>
        </w:tc>
        <w:tc>
          <w:tcPr>
            <w:tcW w:w="3261" w:type="dxa"/>
          </w:tcPr>
          <w:p w:rsidR="00835BC7" w:rsidRPr="001C6F7E" w:rsidRDefault="00DE7654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техника и технология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лингвистика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филология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835BC7" w:rsidRPr="00936CDA" w:rsidTr="00D77BF9">
        <w:tc>
          <w:tcPr>
            <w:tcW w:w="5244" w:type="dxa"/>
          </w:tcPr>
          <w:p w:rsidR="00835BC7" w:rsidRPr="001C6F7E" w:rsidRDefault="00835BC7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культурология</w:t>
            </w:r>
          </w:p>
        </w:tc>
        <w:tc>
          <w:tcPr>
            <w:tcW w:w="3261" w:type="dxa"/>
          </w:tcPr>
          <w:p w:rsidR="00835BC7" w:rsidRPr="001C6F7E" w:rsidRDefault="00835BC7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основы православной культуры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системы связи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интеллектуальные робототехнические системы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педагогические науки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гуманитарные и социальные науки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общество</w:t>
            </w:r>
            <w:r w:rsidR="00404D26" w:rsidRPr="001C6F7E">
              <w:rPr>
                <w:rFonts w:ascii="Times New Roman" w:hAnsi="Times New Roman" w:cs="Times New Roman"/>
                <w:sz w:val="20"/>
              </w:rPr>
              <w:t>знание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инженерные науки</w:t>
            </w:r>
          </w:p>
        </w:tc>
        <w:tc>
          <w:tcPr>
            <w:tcW w:w="3261" w:type="dxa"/>
          </w:tcPr>
          <w:p w:rsidR="00D96E1B" w:rsidRPr="001C6F7E" w:rsidRDefault="00D96E1B" w:rsidP="00D96E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естественные науки</w:t>
            </w:r>
          </w:p>
        </w:tc>
        <w:tc>
          <w:tcPr>
            <w:tcW w:w="3261" w:type="dxa"/>
          </w:tcPr>
          <w:p w:rsidR="00D96E1B" w:rsidRPr="001C6F7E" w:rsidRDefault="009C6C0F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интеллектуальные энергетические системы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C6F7E">
              <w:rPr>
                <w:rFonts w:ascii="Times New Roman" w:eastAsia="Times New Roman" w:hAnsi="Times New Roman" w:cs="Times New Roman"/>
                <w:sz w:val="20"/>
              </w:rPr>
              <w:t>наносистемы</w:t>
            </w:r>
            <w:proofErr w:type="spellEnd"/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умный город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Pr="001C6F7E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t>космонавтика</w:t>
            </w:r>
          </w:p>
        </w:tc>
        <w:tc>
          <w:tcPr>
            <w:tcW w:w="3261" w:type="dxa"/>
          </w:tcPr>
          <w:p w:rsidR="00D96E1B" w:rsidRPr="001C6F7E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робототехника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медицина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международные отношения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глобалистика</w:t>
            </w:r>
            <w:proofErr w:type="spellEnd"/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компьютерные и информационные науки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D77BF9">
        <w:tc>
          <w:tcPr>
            <w:tcW w:w="524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биологические науки</w:t>
            </w:r>
          </w:p>
        </w:tc>
        <w:tc>
          <w:tcPr>
            <w:tcW w:w="3261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835BC7" w:rsidRPr="00936CDA" w:rsidTr="00D77BF9">
        <w:tc>
          <w:tcPr>
            <w:tcW w:w="5244" w:type="dxa"/>
          </w:tcPr>
          <w:p w:rsidR="00835BC7" w:rsidRPr="001C6F7E" w:rsidRDefault="00835BC7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6F7E">
              <w:rPr>
                <w:rFonts w:ascii="Times New Roman" w:eastAsia="Times New Roman" w:hAnsi="Times New Roman" w:cs="Times New Roman"/>
                <w:sz w:val="20"/>
              </w:rPr>
              <w:lastRenderedPageBreak/>
              <w:t>менеджмент</w:t>
            </w:r>
          </w:p>
        </w:tc>
        <w:tc>
          <w:tcPr>
            <w:tcW w:w="3261" w:type="dxa"/>
          </w:tcPr>
          <w:p w:rsidR="00835BC7" w:rsidRPr="001C6F7E" w:rsidRDefault="00835BC7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F7E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</w:tbl>
    <w:p w:rsidR="00E43857" w:rsidRDefault="00E43857" w:rsidP="00ED059D">
      <w:pPr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hAnsi="Times New Roman" w:cs="Times New Roman"/>
          <w:b/>
          <w:bCs/>
        </w:rPr>
      </w:pPr>
    </w:p>
    <w:p w:rsidR="008B647F" w:rsidRPr="00AE6F6A" w:rsidRDefault="008B647F" w:rsidP="00AE6F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</w:rPr>
      </w:pPr>
      <w:r w:rsidRPr="00AE6F6A">
        <w:rPr>
          <w:rFonts w:ascii="Times New Roman" w:hAnsi="Times New Roman" w:cs="Times New Roman"/>
          <w:b/>
          <w:bCs/>
          <w:sz w:val="28"/>
        </w:rPr>
        <w:t>Соответствие общеобразовательного предмета профилю заключительного этапа всероссийской олимпиады школьников</w:t>
      </w:r>
      <w:r w:rsidR="00E43857" w:rsidRPr="00AE6F6A">
        <w:rPr>
          <w:rFonts w:ascii="Times New Roman" w:hAnsi="Times New Roman" w:cs="Times New Roman"/>
          <w:b/>
          <w:bCs/>
          <w:sz w:val="28"/>
        </w:rPr>
        <w:t>, международных олимпиад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8B647F" w:rsidRPr="00936CDA" w:rsidTr="00F97F34">
        <w:trPr>
          <w:trHeight w:val="224"/>
        </w:trPr>
        <w:tc>
          <w:tcPr>
            <w:tcW w:w="5103" w:type="dxa"/>
            <w:vAlign w:val="center"/>
          </w:tcPr>
          <w:p w:rsidR="008B647F" w:rsidRPr="00AE6F6A" w:rsidRDefault="008B647F" w:rsidP="004F1B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F6A">
              <w:rPr>
                <w:rFonts w:ascii="Times New Roman" w:hAnsi="Times New Roman" w:cs="Times New Roman"/>
                <w:b/>
                <w:sz w:val="24"/>
              </w:rPr>
              <w:t>Профиль олимпиады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F6A">
              <w:rPr>
                <w:rFonts w:ascii="Times New Roman" w:hAnsi="Times New Roman" w:cs="Times New Roman"/>
                <w:b/>
                <w:sz w:val="24"/>
              </w:rPr>
              <w:t>Общеобразовательный предмет</w:t>
            </w:r>
          </w:p>
          <w:p w:rsidR="008B647F" w:rsidRPr="00AE6F6A" w:rsidRDefault="008B647F" w:rsidP="00ED059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F6A">
              <w:rPr>
                <w:rFonts w:ascii="Times New Roman" w:hAnsi="Times New Roman" w:cs="Times New Roman"/>
                <w:b/>
                <w:sz w:val="24"/>
              </w:rPr>
              <w:t>(вступительное испытание)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536" w:type="dxa"/>
          </w:tcPr>
          <w:p w:rsidR="008B647F" w:rsidRPr="00AE6F6A" w:rsidRDefault="00E43857" w:rsidP="00D77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м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атематика</w:t>
            </w:r>
            <w:r w:rsidRPr="00AE6F6A">
              <w:rPr>
                <w:rFonts w:ascii="Times New Roman" w:hAnsi="Times New Roman" w:cs="Times New Roman"/>
                <w:sz w:val="24"/>
              </w:rPr>
              <w:t>, информатика и ИКТ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русский язык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литература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ED059D" w:rsidP="00AE6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eastAsia="Times New Roman" w:hAnsi="Times New Roman" w:cs="Times New Roman"/>
                <w:sz w:val="24"/>
              </w:rPr>
              <w:t xml:space="preserve">иностранный, </w:t>
            </w:r>
            <w:r w:rsidRPr="00AE6F6A">
              <w:rPr>
                <w:rStyle w:val="a4"/>
                <w:rFonts w:ascii="Times New Roman" w:hAnsi="Times New Roman" w:cs="Times New Roman"/>
                <w:b w:val="0"/>
                <w:sz w:val="24"/>
              </w:rPr>
              <w:t>английский, немецкий, французский, испанский</w:t>
            </w:r>
            <w:r w:rsidRPr="00AE6F6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E6F6A">
              <w:rPr>
                <w:rFonts w:ascii="Times New Roman" w:hAnsi="Times New Roman" w:cs="Times New Roman"/>
                <w:sz w:val="24"/>
              </w:rPr>
              <w:t>китайский, итальянский языки</w:t>
            </w:r>
          </w:p>
        </w:tc>
        <w:tc>
          <w:tcPr>
            <w:tcW w:w="4536" w:type="dxa"/>
            <w:vAlign w:val="center"/>
          </w:tcPr>
          <w:p w:rsidR="00E43857" w:rsidRPr="00AE6F6A" w:rsidRDefault="008B647F" w:rsidP="00AE6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</w:t>
            </w:r>
            <w:r w:rsidR="00AE6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536" w:type="dxa"/>
          </w:tcPr>
          <w:p w:rsidR="008B647F" w:rsidRPr="00AE6F6A" w:rsidRDefault="00E43857" w:rsidP="00E43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ф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изика</w:t>
            </w:r>
            <w:r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4536" w:type="dxa"/>
          </w:tcPr>
          <w:p w:rsidR="008B647F" w:rsidRPr="00AE6F6A" w:rsidRDefault="008B647F" w:rsidP="00E43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информатика и ИКТ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4536" w:type="dxa"/>
          </w:tcPr>
          <w:p w:rsidR="008B647F" w:rsidRPr="00AE6F6A" w:rsidRDefault="00E43857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х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имия</w:t>
            </w:r>
            <w:r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биология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химия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184639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э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кология</w:t>
            </w:r>
          </w:p>
        </w:tc>
        <w:tc>
          <w:tcPr>
            <w:tcW w:w="4536" w:type="dxa"/>
          </w:tcPr>
          <w:p w:rsidR="008B647F" w:rsidRPr="00AE6F6A" w:rsidRDefault="00E43857" w:rsidP="00E43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 xml:space="preserve">биология, 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184639" w:rsidP="001846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г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еография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география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936CDA" w:rsidTr="00F97F34">
        <w:trPr>
          <w:trHeight w:val="70"/>
        </w:trPr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4536" w:type="dxa"/>
          </w:tcPr>
          <w:p w:rsidR="008B647F" w:rsidRPr="00AE6F6A" w:rsidRDefault="00E43857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ф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изика</w:t>
            </w:r>
            <w:r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536" w:type="dxa"/>
          </w:tcPr>
          <w:p w:rsidR="008B647F" w:rsidRPr="00AE6F6A" w:rsidRDefault="00E43857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л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итература</w:t>
            </w:r>
            <w:r w:rsidRPr="00AE6F6A">
              <w:rPr>
                <w:rFonts w:ascii="Times New Roman" w:hAnsi="Times New Roman" w:cs="Times New Roman"/>
                <w:sz w:val="24"/>
              </w:rPr>
              <w:t>, русский язык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184639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и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4536" w:type="dxa"/>
          </w:tcPr>
          <w:p w:rsidR="008B647F" w:rsidRPr="00AE6F6A" w:rsidRDefault="00E43857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и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стория</w:t>
            </w:r>
            <w:r w:rsidRPr="00AE6F6A">
              <w:rPr>
                <w:rFonts w:ascii="Times New Roman" w:hAnsi="Times New Roman" w:cs="Times New Roman"/>
                <w:sz w:val="24"/>
              </w:rPr>
              <w:t>, обществознание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8B647F" w:rsidRPr="00AE6F6A" w:rsidRDefault="00E43857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о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бществознание</w:t>
            </w:r>
            <w:r w:rsidRPr="00AE6F6A">
              <w:rPr>
                <w:rFonts w:ascii="Times New Roman" w:hAnsi="Times New Roman" w:cs="Times New Roman"/>
                <w:sz w:val="24"/>
              </w:rPr>
              <w:t>, история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обществознание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4536" w:type="dxa"/>
          </w:tcPr>
          <w:p w:rsidR="008B647F" w:rsidRPr="00AE6F6A" w:rsidRDefault="00E43857" w:rsidP="00E43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о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бществознание</w:t>
            </w:r>
            <w:r w:rsidRPr="00AE6F6A">
              <w:rPr>
                <w:rFonts w:ascii="Times New Roman" w:hAnsi="Times New Roman" w:cs="Times New Roman"/>
                <w:sz w:val="24"/>
              </w:rPr>
              <w:t>, история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536" w:type="dxa"/>
          </w:tcPr>
          <w:p w:rsidR="008B647F" w:rsidRPr="00AE6F6A" w:rsidRDefault="00E43857" w:rsidP="00D77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б</w:t>
            </w:r>
            <w:r w:rsidR="008B647F" w:rsidRPr="00AE6F6A">
              <w:rPr>
                <w:rFonts w:ascii="Times New Roman" w:hAnsi="Times New Roman" w:cs="Times New Roman"/>
                <w:sz w:val="24"/>
              </w:rPr>
              <w:t>иология</w:t>
            </w:r>
            <w:r w:rsidRPr="00AE6F6A">
              <w:rPr>
                <w:rFonts w:ascii="Times New Roman" w:hAnsi="Times New Roman" w:cs="Times New Roman"/>
                <w:sz w:val="24"/>
              </w:rPr>
              <w:t>,</w:t>
            </w:r>
            <w:r w:rsidR="00AE6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6F6A">
              <w:rPr>
                <w:rFonts w:ascii="Times New Roman" w:hAnsi="Times New Roman" w:cs="Times New Roman"/>
                <w:sz w:val="24"/>
              </w:rPr>
              <w:t>ПИ. Физическая культура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физика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936CDA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физика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математика</w:t>
            </w:r>
          </w:p>
        </w:tc>
      </w:tr>
      <w:tr w:rsidR="008B647F" w:rsidRPr="00673553" w:rsidTr="00F97F34">
        <w:tc>
          <w:tcPr>
            <w:tcW w:w="5103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искусство (мировая художественная культура)</w:t>
            </w:r>
          </w:p>
        </w:tc>
        <w:tc>
          <w:tcPr>
            <w:tcW w:w="4536" w:type="dxa"/>
          </w:tcPr>
          <w:p w:rsidR="008B647F" w:rsidRPr="00AE6F6A" w:rsidRDefault="008B647F" w:rsidP="00763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F6A">
              <w:rPr>
                <w:rFonts w:ascii="Times New Roman" w:hAnsi="Times New Roman" w:cs="Times New Roman"/>
                <w:sz w:val="24"/>
              </w:rPr>
              <w:t>история</w:t>
            </w:r>
            <w:r w:rsidR="00E43857" w:rsidRPr="00AE6F6A">
              <w:rPr>
                <w:rFonts w:ascii="Times New Roman" w:hAnsi="Times New Roman" w:cs="Times New Roman"/>
                <w:sz w:val="24"/>
              </w:rPr>
              <w:t>, литература, русский язык</w:t>
            </w:r>
          </w:p>
        </w:tc>
      </w:tr>
    </w:tbl>
    <w:p w:rsidR="00393ABC" w:rsidRDefault="00393ABC" w:rsidP="00ED059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43857" w:rsidRDefault="00E43857" w:rsidP="00ED059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43857" w:rsidRDefault="00E43857" w:rsidP="00ED059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43857" w:rsidRDefault="00E43857" w:rsidP="00ED059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43857" w:rsidRPr="00E87A22" w:rsidRDefault="000707A1" w:rsidP="000707A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E87A22">
        <w:rPr>
          <w:rFonts w:ascii="Times New Roman" w:hAnsi="Times New Roman" w:cs="Times New Roman"/>
          <w:sz w:val="20"/>
          <w:szCs w:val="28"/>
        </w:rPr>
        <w:t>»</w:t>
      </w:r>
    </w:p>
    <w:sectPr w:rsidR="00E43857" w:rsidRPr="00E87A22" w:rsidSect="00F97F34">
      <w:footerReference w:type="default" r:id="rId8"/>
      <w:type w:val="continuous"/>
      <w:pgSz w:w="11906" w:h="16838"/>
      <w:pgMar w:top="709" w:right="567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BE" w:rsidRDefault="00211BBE" w:rsidP="000A7116">
      <w:pPr>
        <w:spacing w:after="0" w:line="240" w:lineRule="auto"/>
      </w:pPr>
      <w:r>
        <w:separator/>
      </w:r>
    </w:p>
  </w:endnote>
  <w:endnote w:type="continuationSeparator" w:id="0">
    <w:p w:rsidR="00211BBE" w:rsidRDefault="00211BBE" w:rsidP="000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546785"/>
      <w:docPartObj>
        <w:docPartGallery w:val="Page Numbers (Bottom of Page)"/>
        <w:docPartUnique/>
      </w:docPartObj>
    </w:sdtPr>
    <w:sdtEndPr/>
    <w:sdtContent>
      <w:p w:rsidR="00835BC7" w:rsidRDefault="00835BC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5BC7" w:rsidRDefault="00835B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BE" w:rsidRDefault="00211BBE" w:rsidP="000A7116">
      <w:pPr>
        <w:spacing w:after="0" w:line="240" w:lineRule="auto"/>
      </w:pPr>
      <w:r>
        <w:separator/>
      </w:r>
    </w:p>
  </w:footnote>
  <w:footnote w:type="continuationSeparator" w:id="0">
    <w:p w:rsidR="00211BBE" w:rsidRDefault="00211BBE" w:rsidP="000A7116">
      <w:pPr>
        <w:spacing w:after="0" w:line="240" w:lineRule="auto"/>
      </w:pPr>
      <w:r>
        <w:continuationSeparator/>
      </w:r>
    </w:p>
  </w:footnote>
  <w:footnote w:id="1">
    <w:p w:rsidR="00835BC7" w:rsidRPr="00D77BF9" w:rsidRDefault="00835BC7" w:rsidP="00AE6F6A">
      <w:pPr>
        <w:pStyle w:val="a6"/>
        <w:ind w:right="140"/>
        <w:jc w:val="both"/>
        <w:rPr>
          <w:rFonts w:ascii="Times New Roman" w:hAnsi="Times New Roman" w:cs="Times New Roman"/>
          <w:sz w:val="22"/>
        </w:rPr>
      </w:pPr>
      <w:r w:rsidRPr="00D77BF9">
        <w:rPr>
          <w:rStyle w:val="a8"/>
          <w:rFonts w:ascii="Times New Roman" w:hAnsi="Times New Roman" w:cs="Times New Roman"/>
          <w:sz w:val="22"/>
        </w:rPr>
        <w:footnoteRef/>
      </w:r>
      <w:r w:rsidRPr="00D77BF9">
        <w:rPr>
          <w:rFonts w:ascii="Times New Roman" w:hAnsi="Times New Roman" w:cs="Times New Roman"/>
          <w:sz w:val="22"/>
        </w:rPr>
        <w:t xml:space="preserve"> В соответствии с приказом </w:t>
      </w:r>
      <w:proofErr w:type="spellStart"/>
      <w:r w:rsidRPr="00D77BF9">
        <w:rPr>
          <w:rFonts w:ascii="Times New Roman" w:hAnsi="Times New Roman" w:cs="Times New Roman"/>
          <w:sz w:val="22"/>
        </w:rPr>
        <w:t>Минобрнауки</w:t>
      </w:r>
      <w:proofErr w:type="spellEnd"/>
      <w:r w:rsidRPr="00D77BF9">
        <w:rPr>
          <w:rFonts w:ascii="Times New Roman" w:hAnsi="Times New Roman" w:cs="Times New Roman"/>
          <w:sz w:val="22"/>
        </w:rPr>
        <w:t xml:space="preserve"> России от 18 ноября 2013 г. №1252.</w:t>
      </w:r>
    </w:p>
  </w:footnote>
  <w:footnote w:id="2">
    <w:p w:rsidR="00835BC7" w:rsidRPr="00D77BF9" w:rsidRDefault="00835BC7" w:rsidP="00AE6F6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</w:rPr>
      </w:pPr>
      <w:r w:rsidRPr="00F97F34">
        <w:rPr>
          <w:rStyle w:val="a8"/>
          <w:rFonts w:ascii="Times New Roman" w:hAnsi="Times New Roman" w:cs="Times New Roman"/>
          <w:szCs w:val="20"/>
        </w:rPr>
        <w:footnoteRef/>
      </w:r>
      <w:r w:rsidR="00D77BF9" w:rsidRPr="00F97F34">
        <w:rPr>
          <w:rFonts w:ascii="Times New Roman" w:hAnsi="Times New Roman" w:cs="Times New Roman"/>
        </w:rPr>
        <w:t xml:space="preserve"> </w:t>
      </w:r>
      <w:proofErr w:type="gramStart"/>
      <w:r w:rsidR="005F5F0F" w:rsidRPr="00F97F34">
        <w:rPr>
          <w:rFonts w:ascii="Times New Roman" w:hAnsi="Times New Roman" w:cs="Times New Roman"/>
        </w:rPr>
        <w:t xml:space="preserve">Университет устанавливает </w:t>
      </w:r>
      <w:r w:rsidR="005F5F0F" w:rsidRPr="00F97F34">
        <w:rPr>
          <w:rFonts w:ascii="Times New Roman" w:hAnsi="Times New Roman" w:cs="Times New Roman"/>
          <w:sz w:val="24"/>
        </w:rPr>
        <w:t>перечень олимпиад школьников, по результатам которых предоставляются особые права: все олимпиады из числа олимпиад, включенных в перечни олимпиад школьников (</w:t>
      </w:r>
      <w:r w:rsidR="005F5F0F" w:rsidRPr="00F97F34">
        <w:rPr>
          <w:rFonts w:ascii="Times New Roman" w:hAnsi="Times New Roman" w:cs="Times New Roman"/>
          <w:lang w:val="en-US"/>
        </w:rPr>
        <w:t>I</w:t>
      </w:r>
      <w:r w:rsidR="005F5F0F" w:rsidRPr="00F97F34">
        <w:rPr>
          <w:rFonts w:ascii="Times New Roman" w:hAnsi="Times New Roman" w:cs="Times New Roman"/>
        </w:rPr>
        <w:t xml:space="preserve">, </w:t>
      </w:r>
      <w:r w:rsidR="005F5F0F" w:rsidRPr="00F97F34">
        <w:rPr>
          <w:rFonts w:ascii="Times New Roman" w:hAnsi="Times New Roman" w:cs="Times New Roman"/>
          <w:lang w:val="en-US"/>
        </w:rPr>
        <w:t>II</w:t>
      </w:r>
      <w:r w:rsidR="005F5F0F" w:rsidRPr="00F97F34">
        <w:rPr>
          <w:rFonts w:ascii="Times New Roman" w:hAnsi="Times New Roman" w:cs="Times New Roman"/>
        </w:rPr>
        <w:t xml:space="preserve">, </w:t>
      </w:r>
      <w:r w:rsidR="005F5F0F" w:rsidRPr="00F97F34">
        <w:rPr>
          <w:rFonts w:ascii="Times New Roman" w:hAnsi="Times New Roman" w:cs="Times New Roman"/>
          <w:lang w:val="en-US"/>
        </w:rPr>
        <w:t>III</w:t>
      </w:r>
      <w:r w:rsidR="005F5F0F" w:rsidRPr="00F97F34">
        <w:rPr>
          <w:rFonts w:ascii="Times New Roman" w:hAnsi="Times New Roman" w:cs="Times New Roman"/>
        </w:rPr>
        <w:t xml:space="preserve"> уровни олимпиад</w:t>
      </w:r>
      <w:r w:rsidR="005F5F0F" w:rsidRPr="00F97F34">
        <w:rPr>
          <w:rFonts w:ascii="Times New Roman" w:hAnsi="Times New Roman" w:cs="Times New Roman"/>
          <w:sz w:val="24"/>
        </w:rPr>
        <w:t>) в</w:t>
      </w:r>
      <w:r w:rsidRPr="00F97F34">
        <w:rPr>
          <w:rFonts w:ascii="Times New Roman" w:hAnsi="Times New Roman" w:cs="Times New Roman"/>
        </w:rPr>
        <w:t xml:space="preserve"> соответствии</w:t>
      </w:r>
      <w:r w:rsidRPr="00D77BF9">
        <w:rPr>
          <w:rFonts w:ascii="Times New Roman" w:hAnsi="Times New Roman" w:cs="Times New Roman"/>
        </w:rPr>
        <w:t xml:space="preserve"> с приказами </w:t>
      </w:r>
      <w:proofErr w:type="spellStart"/>
      <w:r w:rsidRPr="00D77BF9">
        <w:rPr>
          <w:rFonts w:ascii="Times New Roman" w:hAnsi="Times New Roman" w:cs="Times New Roman"/>
        </w:rPr>
        <w:t>Минобрнауки</w:t>
      </w:r>
      <w:proofErr w:type="spellEnd"/>
      <w:r w:rsidRPr="00D77BF9">
        <w:rPr>
          <w:rFonts w:ascii="Times New Roman" w:hAnsi="Times New Roman" w:cs="Times New Roman"/>
        </w:rPr>
        <w:t xml:space="preserve"> РФ №1125 от 27.08.2020 «Об утверждении перечня олимпиад школьников и их уровней на 2020/21 учебный год», №658 от 30.08.2019 «Об утверждении перечня олимпиад школьников и их уровней на</w:t>
      </w:r>
      <w:proofErr w:type="gramEnd"/>
      <w:r w:rsidRPr="00D77BF9">
        <w:rPr>
          <w:rFonts w:ascii="Times New Roman" w:hAnsi="Times New Roman" w:cs="Times New Roman"/>
        </w:rPr>
        <w:t xml:space="preserve"> 2019/20 учебный год»,</w:t>
      </w:r>
      <w:r w:rsidRPr="00D77B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7BF9">
        <w:rPr>
          <w:rFonts w:ascii="Times New Roman" w:hAnsi="Times New Roman" w:cs="Times New Roman"/>
        </w:rPr>
        <w:t>Минобрнауки</w:t>
      </w:r>
      <w:proofErr w:type="spellEnd"/>
      <w:r w:rsidRPr="00D77BF9">
        <w:rPr>
          <w:rFonts w:ascii="Times New Roman" w:hAnsi="Times New Roman" w:cs="Times New Roman"/>
        </w:rPr>
        <w:t xml:space="preserve"> РФ №32н от 28.08.2018 «Об утверждении перечня олимпиад школьников и их уровней на 2018/19 учебный год», №866 от 30.08.2017 «Об утверждении перечня олимпиад школьников и их уровней на 2017/18 учебный год».</w:t>
      </w:r>
    </w:p>
  </w:footnote>
  <w:footnote w:id="3">
    <w:p w:rsidR="00835BC7" w:rsidRPr="00D77BF9" w:rsidRDefault="00835BC7" w:rsidP="00AE6F6A">
      <w:pPr>
        <w:pStyle w:val="a6"/>
        <w:ind w:right="140"/>
        <w:jc w:val="both"/>
        <w:rPr>
          <w:rFonts w:ascii="Times New Roman" w:hAnsi="Times New Roman" w:cs="Times New Roman"/>
          <w:sz w:val="22"/>
        </w:rPr>
      </w:pPr>
      <w:r w:rsidRPr="00D77BF9">
        <w:rPr>
          <w:rStyle w:val="a8"/>
          <w:rFonts w:ascii="Times New Roman" w:hAnsi="Times New Roman" w:cs="Times New Roman"/>
          <w:sz w:val="22"/>
        </w:rPr>
        <w:footnoteRef/>
      </w:r>
      <w:r w:rsidRPr="00D77BF9">
        <w:rPr>
          <w:rFonts w:ascii="Times New Roman" w:hAnsi="Times New Roman" w:cs="Times New Roman"/>
          <w:sz w:val="22"/>
        </w:rPr>
        <w:t xml:space="preserve"> Профиль заключительного этапа всероссийской олимпиады школьников и олимпиад школьников (</w:t>
      </w:r>
      <w:r w:rsidRPr="00D77BF9">
        <w:rPr>
          <w:rFonts w:ascii="Times New Roman" w:hAnsi="Times New Roman" w:cs="Times New Roman"/>
          <w:sz w:val="22"/>
          <w:lang w:val="en-US"/>
        </w:rPr>
        <w:t>I</w:t>
      </w:r>
      <w:r w:rsidRPr="00D77BF9">
        <w:rPr>
          <w:rFonts w:ascii="Times New Roman" w:hAnsi="Times New Roman" w:cs="Times New Roman"/>
          <w:sz w:val="22"/>
        </w:rPr>
        <w:t xml:space="preserve">, </w:t>
      </w:r>
      <w:r w:rsidRPr="00D77BF9">
        <w:rPr>
          <w:rFonts w:ascii="Times New Roman" w:hAnsi="Times New Roman" w:cs="Times New Roman"/>
          <w:sz w:val="22"/>
          <w:lang w:val="en-US"/>
        </w:rPr>
        <w:t>II</w:t>
      </w:r>
      <w:r w:rsidRPr="00D77BF9">
        <w:rPr>
          <w:rFonts w:ascii="Times New Roman" w:hAnsi="Times New Roman" w:cs="Times New Roman"/>
          <w:sz w:val="22"/>
        </w:rPr>
        <w:t xml:space="preserve">, </w:t>
      </w:r>
      <w:r w:rsidRPr="00D77BF9">
        <w:rPr>
          <w:rFonts w:ascii="Times New Roman" w:hAnsi="Times New Roman" w:cs="Times New Roman"/>
          <w:sz w:val="22"/>
          <w:lang w:val="en-US"/>
        </w:rPr>
        <w:t>III</w:t>
      </w:r>
      <w:r w:rsidR="005F5F0F">
        <w:rPr>
          <w:rFonts w:ascii="Times New Roman" w:hAnsi="Times New Roman" w:cs="Times New Roman"/>
          <w:sz w:val="22"/>
        </w:rPr>
        <w:t xml:space="preserve"> </w:t>
      </w:r>
      <w:r w:rsidRPr="00D77BF9">
        <w:rPr>
          <w:rFonts w:ascii="Times New Roman" w:hAnsi="Times New Roman" w:cs="Times New Roman"/>
          <w:sz w:val="22"/>
        </w:rPr>
        <w:t>уровни олимпиад),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</w:footnote>
  <w:footnote w:id="4">
    <w:p w:rsidR="00835BC7" w:rsidRPr="00D77BF9" w:rsidRDefault="00835BC7" w:rsidP="00AE6F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Cs w:val="20"/>
        </w:rPr>
      </w:pPr>
      <w:r w:rsidRPr="00D77BF9">
        <w:rPr>
          <w:rStyle w:val="a8"/>
          <w:rFonts w:ascii="Times New Roman" w:hAnsi="Times New Roman" w:cs="Times New Roman"/>
          <w:szCs w:val="20"/>
        </w:rPr>
        <w:footnoteRef/>
      </w:r>
      <w:r w:rsidRPr="00D77BF9">
        <w:rPr>
          <w:rFonts w:ascii="Times New Roman" w:hAnsi="Times New Roman" w:cs="Times New Roman"/>
          <w:szCs w:val="20"/>
        </w:rPr>
        <w:t xml:space="preserve"> Предоставляемые права и преимущества победителям и призерам олимпиад школьников (</w:t>
      </w:r>
      <w:r w:rsidRPr="00D77BF9">
        <w:rPr>
          <w:rFonts w:ascii="Times New Roman" w:hAnsi="Times New Roman" w:cs="Times New Roman"/>
          <w:szCs w:val="20"/>
          <w:lang w:val="en-US"/>
        </w:rPr>
        <w:t>I</w:t>
      </w:r>
      <w:r w:rsidRPr="00D77BF9">
        <w:rPr>
          <w:rFonts w:ascii="Times New Roman" w:hAnsi="Times New Roman" w:cs="Times New Roman"/>
          <w:szCs w:val="20"/>
        </w:rPr>
        <w:t xml:space="preserve">, </w:t>
      </w:r>
      <w:r w:rsidRPr="00D77BF9">
        <w:rPr>
          <w:rFonts w:ascii="Times New Roman" w:hAnsi="Times New Roman" w:cs="Times New Roman"/>
          <w:szCs w:val="20"/>
          <w:lang w:val="en-US"/>
        </w:rPr>
        <w:t>II</w:t>
      </w:r>
      <w:r w:rsidRPr="00D77BF9">
        <w:rPr>
          <w:rFonts w:ascii="Times New Roman" w:hAnsi="Times New Roman" w:cs="Times New Roman"/>
          <w:szCs w:val="20"/>
        </w:rPr>
        <w:t xml:space="preserve">, </w:t>
      </w:r>
      <w:r w:rsidRPr="00D77BF9">
        <w:rPr>
          <w:rFonts w:ascii="Times New Roman" w:hAnsi="Times New Roman" w:cs="Times New Roman"/>
          <w:szCs w:val="20"/>
          <w:lang w:val="en-US"/>
        </w:rPr>
        <w:t>III</w:t>
      </w:r>
      <w:r w:rsidRPr="00D77BF9">
        <w:rPr>
          <w:rFonts w:ascii="Times New Roman" w:hAnsi="Times New Roman" w:cs="Times New Roman"/>
          <w:szCs w:val="20"/>
        </w:rPr>
        <w:t xml:space="preserve"> уровни олимпиад) за 8-11 классы обучения (по общеобразовательной программе),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Для использования указанных особых </w:t>
      </w:r>
      <w:proofErr w:type="gramStart"/>
      <w:r w:rsidRPr="00D77BF9">
        <w:rPr>
          <w:rFonts w:ascii="Times New Roman" w:hAnsi="Times New Roman" w:cs="Times New Roman"/>
          <w:szCs w:val="20"/>
        </w:rPr>
        <w:t>прав</w:t>
      </w:r>
      <w:proofErr w:type="gramEnd"/>
      <w:r w:rsidRPr="00D77BF9">
        <w:rPr>
          <w:rFonts w:ascii="Times New Roman" w:hAnsi="Times New Roman" w:cs="Times New Roman"/>
          <w:szCs w:val="20"/>
        </w:rPr>
        <w:t xml:space="preserve"> поступающий должен иметь результаты ЕГЭ или общеобразовательного вступительного испытания, проводимого университетом самостоятельно, не менее 75 баллов по одному из общеобразовательных предметов, соответствующих профилю олимпиады (вступительному испытанию).</w:t>
      </w:r>
    </w:p>
    <w:p w:rsidR="00835BC7" w:rsidRPr="00C1512E" w:rsidRDefault="00835BC7" w:rsidP="00AE6F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D77BF9">
        <w:rPr>
          <w:rFonts w:ascii="Times New Roman" w:hAnsi="Times New Roman" w:cs="Times New Roman"/>
          <w:szCs w:val="20"/>
        </w:rPr>
        <w:t>Победители и призеры олимпиад школьников (</w:t>
      </w:r>
      <w:r w:rsidRPr="00D77BF9">
        <w:rPr>
          <w:rFonts w:ascii="Times New Roman" w:hAnsi="Times New Roman" w:cs="Times New Roman"/>
          <w:szCs w:val="20"/>
          <w:lang w:val="en-US"/>
        </w:rPr>
        <w:t>I</w:t>
      </w:r>
      <w:r w:rsidRPr="00D77BF9">
        <w:rPr>
          <w:rFonts w:ascii="Times New Roman" w:hAnsi="Times New Roman" w:cs="Times New Roman"/>
          <w:szCs w:val="20"/>
        </w:rPr>
        <w:t xml:space="preserve">, </w:t>
      </w:r>
      <w:r w:rsidRPr="00D77BF9">
        <w:rPr>
          <w:rFonts w:ascii="Times New Roman" w:hAnsi="Times New Roman" w:cs="Times New Roman"/>
          <w:szCs w:val="20"/>
          <w:lang w:val="en-US"/>
        </w:rPr>
        <w:t>II</w:t>
      </w:r>
      <w:r w:rsidRPr="00D77BF9">
        <w:rPr>
          <w:rFonts w:ascii="Times New Roman" w:hAnsi="Times New Roman" w:cs="Times New Roman"/>
          <w:szCs w:val="20"/>
        </w:rPr>
        <w:t xml:space="preserve">, </w:t>
      </w:r>
      <w:r w:rsidRPr="00D77BF9">
        <w:rPr>
          <w:rFonts w:ascii="Times New Roman" w:hAnsi="Times New Roman" w:cs="Times New Roman"/>
          <w:szCs w:val="20"/>
          <w:lang w:val="en-US"/>
        </w:rPr>
        <w:t>III</w:t>
      </w:r>
      <w:r w:rsidRPr="00D77BF9">
        <w:rPr>
          <w:rFonts w:ascii="Times New Roman" w:hAnsi="Times New Roman" w:cs="Times New Roman"/>
          <w:szCs w:val="20"/>
        </w:rPr>
        <w:t xml:space="preserve"> уровни олимпиад) за 8-11 классы обучения приравниваются к лицам, имеющим 100 баллов по общеобразовательному вступительному испытанию, соответствующему профилю олимпиады, при наличии действующих результатов ЕГЭ или общеобразовательного вступительного испытания, проводимого университетом самостоятельно, </w:t>
      </w:r>
      <w:proofErr w:type="gramStart"/>
      <w:r w:rsidRPr="00D77BF9">
        <w:rPr>
          <w:rFonts w:ascii="Times New Roman" w:hAnsi="Times New Roman" w:cs="Times New Roman"/>
          <w:szCs w:val="20"/>
        </w:rPr>
        <w:t>по этому</w:t>
      </w:r>
      <w:proofErr w:type="gramEnd"/>
      <w:r w:rsidRPr="00D77BF9">
        <w:rPr>
          <w:rFonts w:ascii="Times New Roman" w:hAnsi="Times New Roman" w:cs="Times New Roman"/>
          <w:szCs w:val="20"/>
        </w:rPr>
        <w:t xml:space="preserve"> общеобразовательному предмету в размере не менее 75 баллов.</w:t>
      </w:r>
    </w:p>
  </w:footnote>
  <w:footnote w:id="5">
    <w:p w:rsidR="00A5348F" w:rsidRPr="00A5348F" w:rsidRDefault="00A5348F" w:rsidP="00D77BF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D77BF9">
        <w:rPr>
          <w:rFonts w:ascii="Times New Roman" w:hAnsi="Times New Roman" w:cs="Times New Roman"/>
          <w:sz w:val="22"/>
        </w:rPr>
        <w:t xml:space="preserve">Право на прием без вступительных испытаний на данное направление имеют: чемпионы и призеры Олимпийских игр, </w:t>
      </w:r>
      <w:proofErr w:type="spellStart"/>
      <w:r w:rsidRPr="00D77BF9">
        <w:rPr>
          <w:rFonts w:ascii="Times New Roman" w:hAnsi="Times New Roman" w:cs="Times New Roman"/>
          <w:sz w:val="22"/>
        </w:rPr>
        <w:t>Паралимпийских</w:t>
      </w:r>
      <w:proofErr w:type="spellEnd"/>
      <w:r w:rsidRPr="00D77BF9">
        <w:rPr>
          <w:rFonts w:ascii="Times New Roman" w:hAnsi="Times New Roman" w:cs="Times New Roman"/>
          <w:sz w:val="22"/>
        </w:rPr>
        <w:t xml:space="preserve"> игр и </w:t>
      </w:r>
      <w:proofErr w:type="spellStart"/>
      <w:r w:rsidRPr="00D77BF9">
        <w:rPr>
          <w:rFonts w:ascii="Times New Roman" w:hAnsi="Times New Roman" w:cs="Times New Roman"/>
          <w:sz w:val="22"/>
        </w:rPr>
        <w:t>Сурдлимпийских</w:t>
      </w:r>
      <w:proofErr w:type="spellEnd"/>
      <w:r w:rsidRPr="00D77BF9">
        <w:rPr>
          <w:rFonts w:ascii="Times New Roman" w:hAnsi="Times New Roman" w:cs="Times New Roman"/>
          <w:sz w:val="22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D77BF9">
        <w:rPr>
          <w:rFonts w:ascii="Times New Roman" w:hAnsi="Times New Roman" w:cs="Times New Roman"/>
          <w:sz w:val="22"/>
        </w:rPr>
        <w:t>Паралимпийских</w:t>
      </w:r>
      <w:proofErr w:type="spellEnd"/>
      <w:r w:rsidRPr="00D77BF9">
        <w:rPr>
          <w:rFonts w:ascii="Times New Roman" w:hAnsi="Times New Roman" w:cs="Times New Roman"/>
          <w:sz w:val="22"/>
        </w:rPr>
        <w:t xml:space="preserve"> игр и </w:t>
      </w:r>
      <w:proofErr w:type="spellStart"/>
      <w:r w:rsidRPr="00D77BF9">
        <w:rPr>
          <w:rFonts w:ascii="Times New Roman" w:hAnsi="Times New Roman" w:cs="Times New Roman"/>
          <w:sz w:val="22"/>
        </w:rPr>
        <w:t>Сурдлимпийских</w:t>
      </w:r>
      <w:proofErr w:type="spellEnd"/>
      <w:r w:rsidRPr="00D77BF9">
        <w:rPr>
          <w:rFonts w:ascii="Times New Roman" w:hAnsi="Times New Roman" w:cs="Times New Roman"/>
          <w:sz w:val="22"/>
        </w:rPr>
        <w:t xml:space="preserve"> игр (в соответствии с частью 4 статьи 71 Федерального закона №273-ФЗ</w:t>
      </w:r>
      <w:r w:rsidR="00D77BF9" w:rsidRPr="00D77BF9">
        <w:rPr>
          <w:rFonts w:ascii="Times New Roman" w:hAnsi="Times New Roman" w:cs="Times New Roman"/>
          <w:sz w:val="22"/>
        </w:rPr>
        <w:t xml:space="preserve"> «Об образовании в Российской</w:t>
      </w:r>
      <w:proofErr w:type="gramEnd"/>
      <w:r w:rsidR="00D77BF9" w:rsidRPr="00D77BF9">
        <w:rPr>
          <w:rFonts w:ascii="Times New Roman" w:hAnsi="Times New Roman" w:cs="Times New Roman"/>
          <w:sz w:val="22"/>
        </w:rPr>
        <w:t xml:space="preserve"> </w:t>
      </w:r>
      <w:proofErr w:type="gramStart"/>
      <w:r w:rsidR="00D77BF9" w:rsidRPr="00D77BF9">
        <w:rPr>
          <w:rFonts w:ascii="Times New Roman" w:hAnsi="Times New Roman" w:cs="Times New Roman"/>
          <w:sz w:val="22"/>
        </w:rPr>
        <w:t>Федерации»</w:t>
      </w:r>
      <w:r w:rsidRPr="00D77BF9">
        <w:rPr>
          <w:rFonts w:ascii="Times New Roman" w:hAnsi="Times New Roman" w:cs="Times New Roman"/>
          <w:sz w:val="22"/>
        </w:rPr>
        <w:t>).</w:t>
      </w:r>
      <w:proofErr w:type="gramEnd"/>
    </w:p>
  </w:footnote>
  <w:footnote w:id="6">
    <w:p w:rsidR="00835BC7" w:rsidRPr="00ED059D" w:rsidRDefault="00835BC7" w:rsidP="00D77B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20"/>
        </w:rPr>
      </w:pPr>
      <w:r w:rsidRPr="00F91939">
        <w:rPr>
          <w:rStyle w:val="a8"/>
          <w:sz w:val="24"/>
        </w:rPr>
        <w:footnoteRef/>
      </w:r>
      <w:r w:rsidRPr="00F97F34">
        <w:rPr>
          <w:rFonts w:ascii="Times New Roman" w:hAnsi="Times New Roman" w:cs="Times New Roman"/>
          <w:sz w:val="20"/>
          <w:szCs w:val="20"/>
        </w:rPr>
        <w:t xml:space="preserve">Для использования указанных особых </w:t>
      </w:r>
      <w:proofErr w:type="gramStart"/>
      <w:r w:rsidRPr="00F97F34">
        <w:rPr>
          <w:rFonts w:ascii="Times New Roman" w:hAnsi="Times New Roman" w:cs="Times New Roman"/>
          <w:sz w:val="20"/>
          <w:szCs w:val="20"/>
        </w:rPr>
        <w:t>прав</w:t>
      </w:r>
      <w:proofErr w:type="gramEnd"/>
      <w:r w:rsidRPr="00F97F34">
        <w:rPr>
          <w:rFonts w:ascii="Times New Roman" w:hAnsi="Times New Roman" w:cs="Times New Roman"/>
          <w:sz w:val="20"/>
          <w:szCs w:val="20"/>
        </w:rPr>
        <w:t xml:space="preserve"> поступающий должен иметь результаты ЕГЭ</w:t>
      </w:r>
      <w:r w:rsidR="001C6F7E" w:rsidRPr="00F97F34">
        <w:rPr>
          <w:rFonts w:ascii="Times New Roman" w:hAnsi="Times New Roman" w:cs="Times New Roman"/>
          <w:sz w:val="20"/>
          <w:szCs w:val="20"/>
        </w:rPr>
        <w:t xml:space="preserve"> или</w:t>
      </w:r>
      <w:r w:rsidR="001C6F7E" w:rsidRPr="00F97F34">
        <w:rPr>
          <w:rFonts w:ascii="Times New Roman" w:hAnsi="Times New Roman" w:cs="Times New Roman"/>
          <w:szCs w:val="20"/>
        </w:rPr>
        <w:t xml:space="preserve"> </w:t>
      </w:r>
      <w:r w:rsidR="001C6F7E" w:rsidRPr="00F97F34">
        <w:rPr>
          <w:rFonts w:ascii="Times New Roman" w:hAnsi="Times New Roman" w:cs="Times New Roman"/>
          <w:sz w:val="20"/>
          <w:szCs w:val="20"/>
        </w:rPr>
        <w:t>общеобразовательного вступительного испытания, проводимого университетом самостоятельно,</w:t>
      </w:r>
      <w:r w:rsidRPr="00F97F34">
        <w:rPr>
          <w:rFonts w:ascii="Times New Roman" w:hAnsi="Times New Roman" w:cs="Times New Roman"/>
          <w:sz w:val="20"/>
          <w:szCs w:val="20"/>
        </w:rPr>
        <w:t xml:space="preserve"> не ниже 75 баллов по общеобразовательному предмету, соответствующему профилю олимпиады (вступительному испытанию).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0"/>
    <w:rsid w:val="00005874"/>
    <w:rsid w:val="0000691A"/>
    <w:rsid w:val="00015748"/>
    <w:rsid w:val="0002144D"/>
    <w:rsid w:val="0003494B"/>
    <w:rsid w:val="000362E0"/>
    <w:rsid w:val="00050C78"/>
    <w:rsid w:val="00063B5B"/>
    <w:rsid w:val="00065093"/>
    <w:rsid w:val="000707A1"/>
    <w:rsid w:val="00091732"/>
    <w:rsid w:val="00096D4B"/>
    <w:rsid w:val="000A58E9"/>
    <w:rsid w:val="000A7116"/>
    <w:rsid w:val="000C68B3"/>
    <w:rsid w:val="000E4B84"/>
    <w:rsid w:val="000F16A9"/>
    <w:rsid w:val="00107A41"/>
    <w:rsid w:val="00121E81"/>
    <w:rsid w:val="00122793"/>
    <w:rsid w:val="00131675"/>
    <w:rsid w:val="00131B99"/>
    <w:rsid w:val="00141EEF"/>
    <w:rsid w:val="00151A7F"/>
    <w:rsid w:val="00155A9C"/>
    <w:rsid w:val="00161764"/>
    <w:rsid w:val="00184639"/>
    <w:rsid w:val="001936F2"/>
    <w:rsid w:val="00197DEA"/>
    <w:rsid w:val="001A5E1C"/>
    <w:rsid w:val="001B4FCA"/>
    <w:rsid w:val="001C449A"/>
    <w:rsid w:val="001C4E75"/>
    <w:rsid w:val="001C50B2"/>
    <w:rsid w:val="001C6F7E"/>
    <w:rsid w:val="00200812"/>
    <w:rsid w:val="002025E0"/>
    <w:rsid w:val="00211BBE"/>
    <w:rsid w:val="0021701E"/>
    <w:rsid w:val="00221361"/>
    <w:rsid w:val="002226C8"/>
    <w:rsid w:val="002227E3"/>
    <w:rsid w:val="00232A19"/>
    <w:rsid w:val="00233F23"/>
    <w:rsid w:val="00256B70"/>
    <w:rsid w:val="00274B24"/>
    <w:rsid w:val="002B449B"/>
    <w:rsid w:val="002D4159"/>
    <w:rsid w:val="00310F11"/>
    <w:rsid w:val="00311C05"/>
    <w:rsid w:val="003268AC"/>
    <w:rsid w:val="0035453B"/>
    <w:rsid w:val="00391F06"/>
    <w:rsid w:val="00393ABC"/>
    <w:rsid w:val="00397C5F"/>
    <w:rsid w:val="003B1DCF"/>
    <w:rsid w:val="003E2FED"/>
    <w:rsid w:val="00404D26"/>
    <w:rsid w:val="004176F0"/>
    <w:rsid w:val="004345C5"/>
    <w:rsid w:val="00455D95"/>
    <w:rsid w:val="0045711B"/>
    <w:rsid w:val="00483DB6"/>
    <w:rsid w:val="00486A6C"/>
    <w:rsid w:val="0049374F"/>
    <w:rsid w:val="004A195D"/>
    <w:rsid w:val="004A7722"/>
    <w:rsid w:val="004B1494"/>
    <w:rsid w:val="004F1B0B"/>
    <w:rsid w:val="00500FE9"/>
    <w:rsid w:val="005048EF"/>
    <w:rsid w:val="00507FE5"/>
    <w:rsid w:val="00553378"/>
    <w:rsid w:val="005922C4"/>
    <w:rsid w:val="00597370"/>
    <w:rsid w:val="005A618A"/>
    <w:rsid w:val="005A6DE3"/>
    <w:rsid w:val="005B3605"/>
    <w:rsid w:val="005D166D"/>
    <w:rsid w:val="005F5F0F"/>
    <w:rsid w:val="005F6AC1"/>
    <w:rsid w:val="0061155C"/>
    <w:rsid w:val="00622750"/>
    <w:rsid w:val="00673553"/>
    <w:rsid w:val="00680E36"/>
    <w:rsid w:val="00685D52"/>
    <w:rsid w:val="006B4ADC"/>
    <w:rsid w:val="006C3964"/>
    <w:rsid w:val="006D0205"/>
    <w:rsid w:val="006D5999"/>
    <w:rsid w:val="006F3FA2"/>
    <w:rsid w:val="00741D2B"/>
    <w:rsid w:val="00743709"/>
    <w:rsid w:val="007527C3"/>
    <w:rsid w:val="007637EF"/>
    <w:rsid w:val="00770E12"/>
    <w:rsid w:val="00797971"/>
    <w:rsid w:val="007B4CF9"/>
    <w:rsid w:val="007D5B30"/>
    <w:rsid w:val="007D75BE"/>
    <w:rsid w:val="00801026"/>
    <w:rsid w:val="008233CE"/>
    <w:rsid w:val="00835BC7"/>
    <w:rsid w:val="00840C9D"/>
    <w:rsid w:val="008429BF"/>
    <w:rsid w:val="00843D7A"/>
    <w:rsid w:val="008506D9"/>
    <w:rsid w:val="00857EAE"/>
    <w:rsid w:val="00876C67"/>
    <w:rsid w:val="008876A6"/>
    <w:rsid w:val="00891339"/>
    <w:rsid w:val="008917E7"/>
    <w:rsid w:val="00892CB2"/>
    <w:rsid w:val="008B2322"/>
    <w:rsid w:val="008B647F"/>
    <w:rsid w:val="008C4F1C"/>
    <w:rsid w:val="008C5383"/>
    <w:rsid w:val="008D38EF"/>
    <w:rsid w:val="008D5192"/>
    <w:rsid w:val="008E293E"/>
    <w:rsid w:val="008F0744"/>
    <w:rsid w:val="008F154E"/>
    <w:rsid w:val="008F5BBF"/>
    <w:rsid w:val="00920851"/>
    <w:rsid w:val="00936BF8"/>
    <w:rsid w:val="00936CDA"/>
    <w:rsid w:val="009520B6"/>
    <w:rsid w:val="009741E2"/>
    <w:rsid w:val="00980605"/>
    <w:rsid w:val="00991B8A"/>
    <w:rsid w:val="00992B1C"/>
    <w:rsid w:val="00996FD7"/>
    <w:rsid w:val="009C125E"/>
    <w:rsid w:val="009C6C0F"/>
    <w:rsid w:val="009F4F35"/>
    <w:rsid w:val="00A05644"/>
    <w:rsid w:val="00A11840"/>
    <w:rsid w:val="00A220D9"/>
    <w:rsid w:val="00A5348F"/>
    <w:rsid w:val="00A65E0E"/>
    <w:rsid w:val="00A804E4"/>
    <w:rsid w:val="00A83E95"/>
    <w:rsid w:val="00A856FA"/>
    <w:rsid w:val="00AA36CA"/>
    <w:rsid w:val="00AA77E8"/>
    <w:rsid w:val="00AC4ACE"/>
    <w:rsid w:val="00AD26E3"/>
    <w:rsid w:val="00AE4090"/>
    <w:rsid w:val="00AE6F6A"/>
    <w:rsid w:val="00AF43B7"/>
    <w:rsid w:val="00B03495"/>
    <w:rsid w:val="00B07521"/>
    <w:rsid w:val="00B30DA7"/>
    <w:rsid w:val="00B34032"/>
    <w:rsid w:val="00B65E4C"/>
    <w:rsid w:val="00B97E55"/>
    <w:rsid w:val="00BB52E8"/>
    <w:rsid w:val="00BC1743"/>
    <w:rsid w:val="00C1512E"/>
    <w:rsid w:val="00C4086E"/>
    <w:rsid w:val="00C4380B"/>
    <w:rsid w:val="00C52E59"/>
    <w:rsid w:val="00C53C08"/>
    <w:rsid w:val="00C667A0"/>
    <w:rsid w:val="00C81876"/>
    <w:rsid w:val="00CB65EF"/>
    <w:rsid w:val="00CC5B8A"/>
    <w:rsid w:val="00CE37C5"/>
    <w:rsid w:val="00D67956"/>
    <w:rsid w:val="00D77BF9"/>
    <w:rsid w:val="00D84400"/>
    <w:rsid w:val="00D96E1B"/>
    <w:rsid w:val="00DA7BF4"/>
    <w:rsid w:val="00DB7F4F"/>
    <w:rsid w:val="00DE7654"/>
    <w:rsid w:val="00E30ED0"/>
    <w:rsid w:val="00E37814"/>
    <w:rsid w:val="00E43758"/>
    <w:rsid w:val="00E43857"/>
    <w:rsid w:val="00E4779E"/>
    <w:rsid w:val="00E57FAB"/>
    <w:rsid w:val="00E66DC2"/>
    <w:rsid w:val="00E87A22"/>
    <w:rsid w:val="00EB3586"/>
    <w:rsid w:val="00ED059D"/>
    <w:rsid w:val="00EE6013"/>
    <w:rsid w:val="00F01E6A"/>
    <w:rsid w:val="00F02A3F"/>
    <w:rsid w:val="00F17E8C"/>
    <w:rsid w:val="00F32402"/>
    <w:rsid w:val="00F604A1"/>
    <w:rsid w:val="00F64896"/>
    <w:rsid w:val="00F74747"/>
    <w:rsid w:val="00F91939"/>
    <w:rsid w:val="00F97F34"/>
    <w:rsid w:val="00FA5215"/>
    <w:rsid w:val="00FA5FD9"/>
    <w:rsid w:val="00FC0486"/>
    <w:rsid w:val="00FC5C9C"/>
    <w:rsid w:val="00FE53FF"/>
    <w:rsid w:val="00FF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F16A9"/>
    <w:rPr>
      <w:b/>
      <w:bCs/>
    </w:rPr>
  </w:style>
  <w:style w:type="paragraph" w:styleId="a5">
    <w:name w:val="List Paragraph"/>
    <w:basedOn w:val="a"/>
    <w:uiPriority w:val="34"/>
    <w:qFormat/>
    <w:rsid w:val="000362E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A711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711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7116"/>
    <w:rPr>
      <w:vertAlign w:val="superscript"/>
    </w:rPr>
  </w:style>
  <w:style w:type="paragraph" w:customStyle="1" w:styleId="ConsPlusNormal">
    <w:name w:val="ConsPlusNormal"/>
    <w:rsid w:val="006F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50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455D9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55D9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55D95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13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1675"/>
  </w:style>
  <w:style w:type="paragraph" w:styleId="ae">
    <w:name w:val="footer"/>
    <w:basedOn w:val="a"/>
    <w:link w:val="af"/>
    <w:uiPriority w:val="99"/>
    <w:unhideWhenUsed/>
    <w:rsid w:val="0013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1675"/>
  </w:style>
  <w:style w:type="paragraph" w:styleId="af0">
    <w:name w:val="Balloon Text"/>
    <w:basedOn w:val="a"/>
    <w:link w:val="af1"/>
    <w:uiPriority w:val="99"/>
    <w:semiHidden/>
    <w:unhideWhenUsed/>
    <w:rsid w:val="001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4E75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823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F16A9"/>
    <w:rPr>
      <w:b/>
      <w:bCs/>
    </w:rPr>
  </w:style>
  <w:style w:type="paragraph" w:styleId="a5">
    <w:name w:val="List Paragraph"/>
    <w:basedOn w:val="a"/>
    <w:uiPriority w:val="34"/>
    <w:qFormat/>
    <w:rsid w:val="000362E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A711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711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7116"/>
    <w:rPr>
      <w:vertAlign w:val="superscript"/>
    </w:rPr>
  </w:style>
  <w:style w:type="paragraph" w:customStyle="1" w:styleId="ConsPlusNormal">
    <w:name w:val="ConsPlusNormal"/>
    <w:rsid w:val="006F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50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455D9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55D9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55D95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13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1675"/>
  </w:style>
  <w:style w:type="paragraph" w:styleId="ae">
    <w:name w:val="footer"/>
    <w:basedOn w:val="a"/>
    <w:link w:val="af"/>
    <w:uiPriority w:val="99"/>
    <w:unhideWhenUsed/>
    <w:rsid w:val="0013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1675"/>
  </w:style>
  <w:style w:type="paragraph" w:styleId="af0">
    <w:name w:val="Balloon Text"/>
    <w:basedOn w:val="a"/>
    <w:link w:val="af1"/>
    <w:uiPriority w:val="99"/>
    <w:semiHidden/>
    <w:unhideWhenUsed/>
    <w:rsid w:val="001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4E75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82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E367-9249-4964-8C14-F626A24A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Ismakaeva</cp:lastModifiedBy>
  <cp:revision>2</cp:revision>
  <cp:lastPrinted>2021-02-25T03:23:00Z</cp:lastPrinted>
  <dcterms:created xsi:type="dcterms:W3CDTF">2021-02-26T11:23:00Z</dcterms:created>
  <dcterms:modified xsi:type="dcterms:W3CDTF">2021-02-26T11:23:00Z</dcterms:modified>
</cp:coreProperties>
</file>