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CA" w:rsidRPr="00206DCA" w:rsidRDefault="00206DCA" w:rsidP="00206DCA">
      <w:pPr>
        <w:ind w:left="720" w:hanging="720"/>
        <w:jc w:val="center"/>
        <w:rPr>
          <w:sz w:val="28"/>
          <w:szCs w:val="28"/>
        </w:rPr>
      </w:pPr>
      <w:r w:rsidRPr="00206DCA">
        <w:rPr>
          <w:sz w:val="28"/>
          <w:szCs w:val="28"/>
        </w:rPr>
        <w:t>МИНОБРНАУКИ РОССИИ</w:t>
      </w:r>
    </w:p>
    <w:p w:rsidR="00206DCA" w:rsidRPr="00206DCA" w:rsidRDefault="00206DCA" w:rsidP="00206DCA">
      <w:pPr>
        <w:jc w:val="center"/>
        <w:rPr>
          <w:sz w:val="28"/>
          <w:szCs w:val="28"/>
        </w:rPr>
      </w:pPr>
      <w:r w:rsidRPr="00206DCA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206DCA" w:rsidRPr="00206DCA" w:rsidRDefault="00206DCA" w:rsidP="00206DCA">
      <w:pPr>
        <w:jc w:val="center"/>
        <w:rPr>
          <w:sz w:val="28"/>
          <w:szCs w:val="28"/>
        </w:rPr>
      </w:pPr>
      <w:r w:rsidRPr="00206DCA">
        <w:rPr>
          <w:sz w:val="28"/>
          <w:szCs w:val="28"/>
        </w:rPr>
        <w:t>высшего образования</w:t>
      </w:r>
    </w:p>
    <w:p w:rsidR="00206DCA" w:rsidRPr="00206DCA" w:rsidRDefault="00206DCA" w:rsidP="00206DCA">
      <w:pPr>
        <w:jc w:val="center"/>
        <w:rPr>
          <w:sz w:val="28"/>
          <w:szCs w:val="28"/>
        </w:rPr>
      </w:pPr>
      <w:r w:rsidRPr="00206DCA">
        <w:rPr>
          <w:sz w:val="28"/>
          <w:szCs w:val="28"/>
        </w:rPr>
        <w:t>«Омский государственный университет им. Ф.М. Достоевского»</w:t>
      </w:r>
    </w:p>
    <w:p w:rsidR="00206DCA" w:rsidRPr="00206DCA" w:rsidRDefault="00206DCA" w:rsidP="00206DCA">
      <w:pPr>
        <w:jc w:val="both"/>
        <w:rPr>
          <w:sz w:val="28"/>
          <w:szCs w:val="28"/>
        </w:rPr>
      </w:pPr>
    </w:p>
    <w:p w:rsidR="00AA2BD2" w:rsidRPr="00206DCA" w:rsidRDefault="00F51A4C" w:rsidP="00206DCA">
      <w:pPr>
        <w:pStyle w:val="a4"/>
        <w:rPr>
          <w:sz w:val="28"/>
          <w:szCs w:val="28"/>
        </w:rPr>
      </w:pPr>
      <w:r>
        <w:rPr>
          <w:sz w:val="28"/>
          <w:szCs w:val="28"/>
        </w:rPr>
        <w:t>Факультет теологии, философии и мировых культур</w:t>
      </w:r>
    </w:p>
    <w:p w:rsidR="00EF0884" w:rsidRDefault="00EF0884" w:rsidP="00A078E8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  <w:sz w:val="28"/>
          <w:szCs w:val="28"/>
        </w:rPr>
      </w:pPr>
    </w:p>
    <w:p w:rsidR="00206DCA" w:rsidRPr="00474E14" w:rsidRDefault="00206DCA" w:rsidP="00A078E8">
      <w:pPr>
        <w:pStyle w:val="a6"/>
        <w:tabs>
          <w:tab w:val="left" w:pos="708"/>
        </w:tabs>
        <w:spacing w:line="360" w:lineRule="auto"/>
        <w:jc w:val="center"/>
        <w:rPr>
          <w:bCs w:val="0"/>
          <w:sz w:val="32"/>
          <w:szCs w:val="28"/>
        </w:rPr>
      </w:pPr>
    </w:p>
    <w:p w:rsidR="00EF0884" w:rsidRPr="00474E14" w:rsidRDefault="00EF0884" w:rsidP="00AA2BD2">
      <w:pPr>
        <w:pStyle w:val="a6"/>
        <w:tabs>
          <w:tab w:val="left" w:pos="708"/>
        </w:tabs>
        <w:spacing w:line="360" w:lineRule="auto"/>
        <w:ind w:left="5103"/>
        <w:rPr>
          <w:b w:val="0"/>
          <w:bCs w:val="0"/>
          <w:sz w:val="28"/>
          <w:szCs w:val="28"/>
        </w:rPr>
      </w:pPr>
      <w:r w:rsidRPr="00474E14">
        <w:rPr>
          <w:b w:val="0"/>
          <w:bCs w:val="0"/>
          <w:sz w:val="28"/>
          <w:szCs w:val="28"/>
        </w:rPr>
        <w:t>«Утверждаю»</w:t>
      </w:r>
    </w:p>
    <w:p w:rsidR="00EF0884" w:rsidRPr="00474E14" w:rsidRDefault="00AA2BD2" w:rsidP="00AA2BD2">
      <w:pPr>
        <w:pStyle w:val="a6"/>
        <w:tabs>
          <w:tab w:val="left" w:pos="708"/>
        </w:tabs>
        <w:spacing w:line="360" w:lineRule="auto"/>
        <w:ind w:left="5103"/>
        <w:rPr>
          <w:b w:val="0"/>
          <w:bCs w:val="0"/>
          <w:sz w:val="28"/>
          <w:szCs w:val="28"/>
        </w:rPr>
      </w:pPr>
      <w:r w:rsidRPr="00474E14">
        <w:rPr>
          <w:b w:val="0"/>
          <w:bCs w:val="0"/>
          <w:sz w:val="28"/>
          <w:szCs w:val="28"/>
        </w:rPr>
        <w:t>Проректор по учебной работе</w:t>
      </w:r>
    </w:p>
    <w:p w:rsidR="00AA2BD2" w:rsidRPr="00474E14" w:rsidRDefault="009B4D1E" w:rsidP="00AA2BD2">
      <w:pPr>
        <w:pStyle w:val="a6"/>
        <w:tabs>
          <w:tab w:val="left" w:pos="708"/>
        </w:tabs>
        <w:spacing w:line="360" w:lineRule="auto"/>
        <w:ind w:left="5103"/>
        <w:rPr>
          <w:b w:val="0"/>
          <w:bCs w:val="0"/>
          <w:sz w:val="28"/>
          <w:szCs w:val="28"/>
        </w:rPr>
      </w:pPr>
      <w:r w:rsidRPr="00474E14">
        <w:rPr>
          <w:b w:val="0"/>
          <w:bCs w:val="0"/>
          <w:sz w:val="28"/>
          <w:szCs w:val="28"/>
        </w:rPr>
        <w:t>______________</w:t>
      </w:r>
      <w:r w:rsidR="0073105A" w:rsidRPr="00474E14">
        <w:rPr>
          <w:b w:val="0"/>
          <w:bCs w:val="0"/>
          <w:sz w:val="28"/>
          <w:szCs w:val="28"/>
        </w:rPr>
        <w:t xml:space="preserve"> </w:t>
      </w:r>
      <w:r w:rsidR="00AA2BD2" w:rsidRPr="00474E14">
        <w:rPr>
          <w:b w:val="0"/>
          <w:bCs w:val="0"/>
          <w:sz w:val="28"/>
          <w:szCs w:val="28"/>
        </w:rPr>
        <w:t>Т.Б. Смирнова</w:t>
      </w:r>
    </w:p>
    <w:p w:rsidR="00EF0884" w:rsidRPr="00474E14" w:rsidRDefault="00892B74" w:rsidP="00AA2BD2">
      <w:pPr>
        <w:pStyle w:val="a6"/>
        <w:tabs>
          <w:tab w:val="left" w:pos="708"/>
        </w:tabs>
        <w:spacing w:line="360" w:lineRule="auto"/>
        <w:ind w:left="5103"/>
        <w:rPr>
          <w:b w:val="0"/>
          <w:bCs w:val="0"/>
          <w:sz w:val="28"/>
          <w:szCs w:val="28"/>
        </w:rPr>
      </w:pPr>
      <w:r w:rsidRPr="00474E14">
        <w:rPr>
          <w:b w:val="0"/>
          <w:bCs w:val="0"/>
          <w:sz w:val="28"/>
          <w:szCs w:val="28"/>
        </w:rPr>
        <w:t>«___»____________ 201</w:t>
      </w:r>
      <w:r w:rsidR="00F51A4C" w:rsidRPr="00474E14">
        <w:rPr>
          <w:b w:val="0"/>
          <w:bCs w:val="0"/>
          <w:sz w:val="28"/>
          <w:szCs w:val="28"/>
        </w:rPr>
        <w:t>9</w:t>
      </w:r>
      <w:r w:rsidR="00EF0884" w:rsidRPr="00474E14">
        <w:rPr>
          <w:b w:val="0"/>
          <w:bCs w:val="0"/>
          <w:sz w:val="28"/>
          <w:szCs w:val="28"/>
        </w:rPr>
        <w:t xml:space="preserve"> г.</w:t>
      </w:r>
    </w:p>
    <w:p w:rsidR="009B4D1E" w:rsidRDefault="009B4D1E" w:rsidP="009B4D1E">
      <w:pPr>
        <w:pStyle w:val="a6"/>
        <w:tabs>
          <w:tab w:val="left" w:pos="708"/>
        </w:tabs>
        <w:spacing w:line="360" w:lineRule="auto"/>
        <w:jc w:val="right"/>
        <w:rPr>
          <w:b w:val="0"/>
          <w:bCs w:val="0"/>
          <w:sz w:val="28"/>
          <w:szCs w:val="28"/>
        </w:rPr>
      </w:pPr>
    </w:p>
    <w:p w:rsidR="004D07F4" w:rsidRDefault="00EF0884" w:rsidP="00A078E8">
      <w:pPr>
        <w:pStyle w:val="a6"/>
        <w:tabs>
          <w:tab w:val="left" w:pos="708"/>
        </w:tabs>
        <w:spacing w:line="360" w:lineRule="auto"/>
        <w:jc w:val="center"/>
        <w:rPr>
          <w:sz w:val="32"/>
          <w:szCs w:val="32"/>
        </w:rPr>
      </w:pPr>
      <w:r w:rsidRPr="00A078E8">
        <w:rPr>
          <w:sz w:val="32"/>
          <w:szCs w:val="32"/>
        </w:rPr>
        <w:t xml:space="preserve">Программа вступительного испытания по </w:t>
      </w:r>
      <w:r w:rsidR="004D07F4">
        <w:rPr>
          <w:sz w:val="32"/>
          <w:szCs w:val="32"/>
        </w:rPr>
        <w:t>дисциплине</w:t>
      </w:r>
      <w:r w:rsidRPr="00A078E8">
        <w:rPr>
          <w:sz w:val="32"/>
          <w:szCs w:val="32"/>
        </w:rPr>
        <w:t xml:space="preserve"> </w:t>
      </w:r>
      <w:r w:rsidR="004D07F4">
        <w:rPr>
          <w:sz w:val="32"/>
          <w:szCs w:val="32"/>
        </w:rPr>
        <w:t xml:space="preserve">«История религий» </w:t>
      </w:r>
    </w:p>
    <w:p w:rsidR="00EF0884" w:rsidRPr="00A078E8" w:rsidRDefault="004D07F4" w:rsidP="00A078E8">
      <w:pPr>
        <w:pStyle w:val="a6"/>
        <w:tabs>
          <w:tab w:val="left" w:pos="708"/>
        </w:tabs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для поступающих в магистратуру</w:t>
      </w:r>
    </w:p>
    <w:p w:rsidR="00EF0884" w:rsidRDefault="00EF0884" w:rsidP="00A078E8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  <w:sz w:val="28"/>
          <w:szCs w:val="28"/>
        </w:rPr>
      </w:pPr>
    </w:p>
    <w:p w:rsidR="00EF0884" w:rsidRDefault="00EF0884" w:rsidP="00A078E8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  <w:sz w:val="28"/>
          <w:szCs w:val="28"/>
        </w:rPr>
      </w:pPr>
    </w:p>
    <w:p w:rsidR="00EF0884" w:rsidRDefault="00EF0884" w:rsidP="00A078E8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  <w:sz w:val="28"/>
          <w:szCs w:val="28"/>
        </w:rPr>
      </w:pPr>
    </w:p>
    <w:p w:rsidR="00EF0884" w:rsidRDefault="00EF0884" w:rsidP="00A078E8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  <w:sz w:val="28"/>
          <w:szCs w:val="28"/>
        </w:rPr>
      </w:pPr>
    </w:p>
    <w:p w:rsidR="00EF0884" w:rsidRDefault="00EF0884" w:rsidP="00A078E8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  <w:sz w:val="28"/>
          <w:szCs w:val="28"/>
        </w:rPr>
      </w:pPr>
    </w:p>
    <w:p w:rsidR="00EF0884" w:rsidRDefault="00EF0884" w:rsidP="00A078E8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  <w:sz w:val="28"/>
          <w:szCs w:val="28"/>
        </w:rPr>
      </w:pPr>
    </w:p>
    <w:p w:rsidR="00EF0884" w:rsidRDefault="00EF0884" w:rsidP="00A078E8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  <w:sz w:val="28"/>
          <w:szCs w:val="28"/>
        </w:rPr>
      </w:pPr>
    </w:p>
    <w:p w:rsidR="00EF0884" w:rsidRDefault="00EF0884" w:rsidP="004D07F4">
      <w:pPr>
        <w:pStyle w:val="a6"/>
        <w:tabs>
          <w:tab w:val="left" w:pos="708"/>
        </w:tabs>
        <w:spacing w:line="360" w:lineRule="auto"/>
        <w:rPr>
          <w:b w:val="0"/>
          <w:bCs w:val="0"/>
          <w:sz w:val="28"/>
          <w:szCs w:val="28"/>
        </w:rPr>
      </w:pPr>
    </w:p>
    <w:p w:rsidR="00EF0884" w:rsidRDefault="00EF0884" w:rsidP="00A078E8">
      <w:pPr>
        <w:pStyle w:val="a6"/>
        <w:tabs>
          <w:tab w:val="left" w:pos="708"/>
        </w:tabs>
        <w:spacing w:line="360" w:lineRule="auto"/>
        <w:jc w:val="center"/>
        <w:rPr>
          <w:bCs w:val="0"/>
          <w:sz w:val="28"/>
          <w:szCs w:val="28"/>
        </w:rPr>
      </w:pPr>
    </w:p>
    <w:p w:rsidR="00AA2BD2" w:rsidRDefault="00AA2BD2" w:rsidP="00A078E8">
      <w:pPr>
        <w:pStyle w:val="a6"/>
        <w:tabs>
          <w:tab w:val="left" w:pos="708"/>
        </w:tabs>
        <w:spacing w:line="360" w:lineRule="auto"/>
        <w:jc w:val="center"/>
        <w:rPr>
          <w:bCs w:val="0"/>
          <w:sz w:val="28"/>
          <w:szCs w:val="28"/>
        </w:rPr>
      </w:pPr>
    </w:p>
    <w:p w:rsidR="00AA2BD2" w:rsidRDefault="00AA2BD2" w:rsidP="00A078E8">
      <w:pPr>
        <w:pStyle w:val="a6"/>
        <w:tabs>
          <w:tab w:val="left" w:pos="708"/>
        </w:tabs>
        <w:spacing w:line="360" w:lineRule="auto"/>
        <w:jc w:val="center"/>
        <w:rPr>
          <w:bCs w:val="0"/>
          <w:sz w:val="28"/>
          <w:szCs w:val="28"/>
        </w:rPr>
      </w:pPr>
    </w:p>
    <w:p w:rsidR="00AA2BD2" w:rsidRDefault="00AA2BD2" w:rsidP="00A078E8">
      <w:pPr>
        <w:pStyle w:val="a6"/>
        <w:tabs>
          <w:tab w:val="left" w:pos="708"/>
        </w:tabs>
        <w:spacing w:line="360" w:lineRule="auto"/>
        <w:jc w:val="center"/>
        <w:rPr>
          <w:bCs w:val="0"/>
          <w:sz w:val="28"/>
          <w:szCs w:val="28"/>
        </w:rPr>
      </w:pPr>
    </w:p>
    <w:p w:rsidR="00AA2BD2" w:rsidRDefault="00AA2BD2" w:rsidP="00A078E8">
      <w:pPr>
        <w:pStyle w:val="a6"/>
        <w:tabs>
          <w:tab w:val="left" w:pos="708"/>
        </w:tabs>
        <w:spacing w:line="360" w:lineRule="auto"/>
        <w:jc w:val="center"/>
        <w:rPr>
          <w:bCs w:val="0"/>
          <w:sz w:val="28"/>
          <w:szCs w:val="28"/>
        </w:rPr>
      </w:pPr>
    </w:p>
    <w:p w:rsidR="00AA2BD2" w:rsidRPr="00A078E8" w:rsidRDefault="00AA2BD2" w:rsidP="00A078E8">
      <w:pPr>
        <w:pStyle w:val="a6"/>
        <w:tabs>
          <w:tab w:val="left" w:pos="708"/>
        </w:tabs>
        <w:spacing w:line="360" w:lineRule="auto"/>
        <w:jc w:val="center"/>
        <w:rPr>
          <w:bCs w:val="0"/>
          <w:sz w:val="28"/>
          <w:szCs w:val="28"/>
        </w:rPr>
      </w:pPr>
    </w:p>
    <w:p w:rsidR="00EF0884" w:rsidRPr="00751573" w:rsidRDefault="00751573" w:rsidP="00AA2BD2">
      <w:pPr>
        <w:pStyle w:val="a6"/>
        <w:tabs>
          <w:tab w:val="left" w:pos="708"/>
        </w:tabs>
        <w:spacing w:line="360" w:lineRule="auto"/>
        <w:jc w:val="center"/>
        <w:rPr>
          <w:b w:val="0"/>
        </w:rPr>
      </w:pPr>
      <w:r w:rsidRPr="00751573">
        <w:rPr>
          <w:b w:val="0"/>
          <w:bCs w:val="0"/>
          <w:sz w:val="28"/>
          <w:szCs w:val="28"/>
        </w:rPr>
        <w:t>Омск,</w:t>
      </w:r>
      <w:r w:rsidR="00892B74" w:rsidRPr="00751573">
        <w:rPr>
          <w:b w:val="0"/>
          <w:bCs w:val="0"/>
          <w:sz w:val="28"/>
          <w:szCs w:val="28"/>
        </w:rPr>
        <w:t xml:space="preserve"> 201</w:t>
      </w:r>
      <w:r w:rsidR="00F51A4C" w:rsidRPr="00751573">
        <w:rPr>
          <w:b w:val="0"/>
          <w:bCs w:val="0"/>
          <w:sz w:val="28"/>
          <w:szCs w:val="28"/>
        </w:rPr>
        <w:t>9</w:t>
      </w:r>
    </w:p>
    <w:p w:rsidR="00EF0884" w:rsidRDefault="00EF0884" w:rsidP="00AA2BD2">
      <w:pPr>
        <w:pageBreakBefore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F5468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 xml:space="preserve">вступительного </w:t>
      </w:r>
      <w:r w:rsidR="001F5468">
        <w:rPr>
          <w:sz w:val="28"/>
          <w:szCs w:val="28"/>
        </w:rPr>
        <w:t xml:space="preserve">испытания </w:t>
      </w:r>
      <w:r>
        <w:rPr>
          <w:sz w:val="28"/>
          <w:szCs w:val="28"/>
        </w:rPr>
        <w:t xml:space="preserve">составлена </w:t>
      </w:r>
      <w:r w:rsidR="000902DB">
        <w:rPr>
          <w:sz w:val="28"/>
          <w:szCs w:val="28"/>
        </w:rPr>
        <w:t xml:space="preserve">доктором философских наук, профессором, </w:t>
      </w:r>
      <w:proofErr w:type="spellStart"/>
      <w:r w:rsidR="000902DB">
        <w:rPr>
          <w:sz w:val="28"/>
          <w:szCs w:val="28"/>
        </w:rPr>
        <w:t>и.о</w:t>
      </w:r>
      <w:proofErr w:type="spellEnd"/>
      <w:r w:rsidR="000902DB">
        <w:rPr>
          <w:sz w:val="28"/>
          <w:szCs w:val="28"/>
        </w:rPr>
        <w:t xml:space="preserve">. заведующего кафедрой теологии и мировых культур Зайцевым П.Л. и </w:t>
      </w:r>
      <w:r w:rsidR="00E9452F">
        <w:rPr>
          <w:sz w:val="28"/>
          <w:szCs w:val="28"/>
        </w:rPr>
        <w:t>кандидатом исторических наук</w:t>
      </w:r>
      <w:r>
        <w:rPr>
          <w:sz w:val="28"/>
          <w:szCs w:val="28"/>
        </w:rPr>
        <w:t xml:space="preserve">, </w:t>
      </w:r>
      <w:r w:rsidR="00E9452F">
        <w:rPr>
          <w:sz w:val="28"/>
          <w:szCs w:val="28"/>
        </w:rPr>
        <w:t>доцентом кафедры теологии и мировых культур Даниловым В.Л.</w:t>
      </w:r>
      <w:r>
        <w:rPr>
          <w:sz w:val="28"/>
          <w:szCs w:val="28"/>
        </w:rPr>
        <w:t xml:space="preserve"> на основе Федерального государственного образовательн</w:t>
      </w:r>
      <w:r w:rsidR="00474E14">
        <w:rPr>
          <w:sz w:val="28"/>
          <w:szCs w:val="28"/>
        </w:rPr>
        <w:t>ых</w:t>
      </w:r>
      <w:r>
        <w:rPr>
          <w:sz w:val="28"/>
          <w:szCs w:val="28"/>
        </w:rPr>
        <w:t xml:space="preserve"> стандарт</w:t>
      </w:r>
      <w:r w:rsidR="00474E14">
        <w:rPr>
          <w:sz w:val="28"/>
          <w:szCs w:val="28"/>
        </w:rPr>
        <w:t>ов</w:t>
      </w:r>
      <w:r>
        <w:rPr>
          <w:sz w:val="28"/>
          <w:szCs w:val="28"/>
        </w:rPr>
        <w:t xml:space="preserve"> высшего образования</w:t>
      </w:r>
      <w:r w:rsidR="004D07F4" w:rsidRPr="004D07F4">
        <w:rPr>
          <w:sz w:val="28"/>
          <w:szCs w:val="28"/>
        </w:rPr>
        <w:t>.</w:t>
      </w:r>
    </w:p>
    <w:p w:rsidR="00EF0884" w:rsidRDefault="00EF0884" w:rsidP="00A078E8">
      <w:pPr>
        <w:pStyle w:val="a3"/>
        <w:spacing w:line="360" w:lineRule="auto"/>
        <w:ind w:left="0"/>
        <w:jc w:val="both"/>
        <w:rPr>
          <w:sz w:val="28"/>
        </w:rPr>
      </w:pPr>
    </w:p>
    <w:p w:rsidR="00EF0884" w:rsidRDefault="00EF0884" w:rsidP="00A078E8">
      <w:pPr>
        <w:pStyle w:val="a3"/>
        <w:spacing w:line="360" w:lineRule="auto"/>
        <w:ind w:left="0"/>
        <w:jc w:val="both"/>
        <w:rPr>
          <w:sz w:val="28"/>
        </w:rPr>
      </w:pPr>
    </w:p>
    <w:p w:rsidR="00EF0884" w:rsidRPr="00B24A8E" w:rsidRDefault="00EF0884" w:rsidP="00F728B3">
      <w:pPr>
        <w:pStyle w:val="a3"/>
        <w:spacing w:line="360" w:lineRule="auto"/>
        <w:ind w:left="0" w:firstLine="720"/>
        <w:jc w:val="both"/>
        <w:rPr>
          <w:sz w:val="28"/>
        </w:rPr>
      </w:pPr>
      <w:r w:rsidRPr="00B24A8E">
        <w:rPr>
          <w:sz w:val="28"/>
        </w:rPr>
        <w:t xml:space="preserve">Программа </w:t>
      </w:r>
      <w:r w:rsidRPr="00B24A8E">
        <w:rPr>
          <w:sz w:val="28"/>
          <w:szCs w:val="28"/>
        </w:rPr>
        <w:t>вступительного испытания рассмотрена и утверждена</w:t>
      </w:r>
      <w:r w:rsidRPr="00B24A8E">
        <w:rPr>
          <w:sz w:val="28"/>
        </w:rPr>
        <w:t xml:space="preserve"> на </w:t>
      </w:r>
      <w:r w:rsidR="00AC6EB1">
        <w:rPr>
          <w:sz w:val="28"/>
        </w:rPr>
        <w:t>конференции работников и обучающихся факультета теологии, философии и мировых культур</w:t>
      </w:r>
      <w:r w:rsidR="00F728B3" w:rsidRPr="00B24A8E">
        <w:rPr>
          <w:sz w:val="28"/>
        </w:rPr>
        <w:t xml:space="preserve"> </w:t>
      </w:r>
      <w:r w:rsidR="00B24A8E" w:rsidRPr="00B24A8E">
        <w:rPr>
          <w:sz w:val="28"/>
        </w:rPr>
        <w:t xml:space="preserve">протокол </w:t>
      </w:r>
      <w:r w:rsidR="00EB3B5E" w:rsidRPr="00F728B3">
        <w:rPr>
          <w:sz w:val="28"/>
        </w:rPr>
        <w:t xml:space="preserve">№ </w:t>
      </w:r>
      <w:r w:rsidR="009B4D1E">
        <w:rPr>
          <w:sz w:val="28"/>
        </w:rPr>
        <w:t>1</w:t>
      </w:r>
      <w:r w:rsidR="00EB3B5E" w:rsidRPr="00F728B3">
        <w:rPr>
          <w:sz w:val="28"/>
        </w:rPr>
        <w:t xml:space="preserve"> </w:t>
      </w:r>
      <w:r w:rsidR="004D07F4">
        <w:rPr>
          <w:sz w:val="28"/>
        </w:rPr>
        <w:t xml:space="preserve">от </w:t>
      </w:r>
      <w:r w:rsidR="00EB3B5E" w:rsidRPr="00F728B3">
        <w:rPr>
          <w:sz w:val="28"/>
        </w:rPr>
        <w:t>«</w:t>
      </w:r>
      <w:r w:rsidR="00AC6EB1">
        <w:rPr>
          <w:sz w:val="28"/>
        </w:rPr>
        <w:t>31</w:t>
      </w:r>
      <w:r w:rsidR="00EB3B5E" w:rsidRPr="00F728B3">
        <w:rPr>
          <w:sz w:val="28"/>
        </w:rPr>
        <w:t xml:space="preserve">» </w:t>
      </w:r>
      <w:r w:rsidR="00AC6EB1">
        <w:rPr>
          <w:sz w:val="28"/>
        </w:rPr>
        <w:t>августа</w:t>
      </w:r>
      <w:r w:rsidR="00EB3B5E" w:rsidRPr="00F728B3">
        <w:rPr>
          <w:sz w:val="28"/>
        </w:rPr>
        <w:t xml:space="preserve"> 201</w:t>
      </w:r>
      <w:r w:rsidR="00AC6EB1">
        <w:rPr>
          <w:sz w:val="28"/>
        </w:rPr>
        <w:t>9</w:t>
      </w:r>
      <w:r w:rsidR="00EB3B5E" w:rsidRPr="00F728B3">
        <w:rPr>
          <w:sz w:val="28"/>
        </w:rPr>
        <w:t xml:space="preserve"> г.</w:t>
      </w:r>
      <w:r w:rsidRPr="00B24A8E">
        <w:rPr>
          <w:sz w:val="28"/>
        </w:rPr>
        <w:t xml:space="preserve"> </w:t>
      </w:r>
    </w:p>
    <w:p w:rsidR="001F5468" w:rsidRPr="006C69C3" w:rsidRDefault="001F5468" w:rsidP="00A078E8">
      <w:pPr>
        <w:pStyle w:val="a3"/>
        <w:spacing w:line="360" w:lineRule="auto"/>
        <w:ind w:left="0" w:firstLine="720"/>
        <w:jc w:val="both"/>
        <w:rPr>
          <w:sz w:val="28"/>
        </w:rPr>
      </w:pPr>
    </w:p>
    <w:p w:rsidR="001F5468" w:rsidRPr="00F728B3" w:rsidRDefault="001F5468" w:rsidP="00F728B3">
      <w:pPr>
        <w:pStyle w:val="a3"/>
        <w:spacing w:line="360" w:lineRule="auto"/>
        <w:ind w:left="0" w:firstLine="720"/>
        <w:jc w:val="both"/>
        <w:rPr>
          <w:sz w:val="28"/>
        </w:rPr>
      </w:pPr>
      <w:r w:rsidRPr="00F728B3">
        <w:rPr>
          <w:sz w:val="28"/>
        </w:rPr>
        <w:t xml:space="preserve">Программа </w:t>
      </w:r>
      <w:r w:rsidRPr="00F728B3">
        <w:rPr>
          <w:sz w:val="28"/>
          <w:szCs w:val="28"/>
        </w:rPr>
        <w:t>вступительного испытания рассмотрена и утверждена</w:t>
      </w:r>
      <w:r w:rsidR="006C69C3" w:rsidRPr="00F728B3">
        <w:rPr>
          <w:sz w:val="28"/>
        </w:rPr>
        <w:t xml:space="preserve"> </w:t>
      </w:r>
      <w:r w:rsidRPr="00F728B3">
        <w:rPr>
          <w:sz w:val="28"/>
        </w:rPr>
        <w:t xml:space="preserve">на заседании кафедры </w:t>
      </w:r>
      <w:r w:rsidR="00E9452F">
        <w:rPr>
          <w:sz w:val="28"/>
        </w:rPr>
        <w:t xml:space="preserve">теологии и мировых культур, </w:t>
      </w:r>
      <w:r w:rsidR="00F728B3" w:rsidRPr="00F728B3">
        <w:rPr>
          <w:sz w:val="28"/>
        </w:rPr>
        <w:t xml:space="preserve">протокол </w:t>
      </w:r>
      <w:r w:rsidR="004D07F4" w:rsidRPr="006370E4">
        <w:rPr>
          <w:sz w:val="28"/>
        </w:rPr>
        <w:t xml:space="preserve">№ </w:t>
      </w:r>
      <w:r w:rsidR="009B4D1E">
        <w:rPr>
          <w:sz w:val="28"/>
        </w:rPr>
        <w:t>1</w:t>
      </w:r>
      <w:r w:rsidR="004D07F4" w:rsidRPr="006370E4">
        <w:rPr>
          <w:sz w:val="28"/>
        </w:rPr>
        <w:t xml:space="preserve"> </w:t>
      </w:r>
      <w:r w:rsidR="004D07F4">
        <w:rPr>
          <w:sz w:val="28"/>
        </w:rPr>
        <w:t xml:space="preserve">от </w:t>
      </w:r>
      <w:r w:rsidR="004D07F4" w:rsidRPr="006370E4">
        <w:rPr>
          <w:sz w:val="28"/>
        </w:rPr>
        <w:t>«</w:t>
      </w:r>
      <w:r w:rsidR="00AC6EB1">
        <w:rPr>
          <w:sz w:val="28"/>
        </w:rPr>
        <w:t>3</w:t>
      </w:r>
      <w:r w:rsidR="009B4D1E">
        <w:rPr>
          <w:sz w:val="28"/>
        </w:rPr>
        <w:t>1</w:t>
      </w:r>
      <w:r w:rsidR="004D07F4" w:rsidRPr="006370E4">
        <w:rPr>
          <w:sz w:val="28"/>
        </w:rPr>
        <w:t xml:space="preserve">» </w:t>
      </w:r>
      <w:r w:rsidR="00AC6EB1">
        <w:rPr>
          <w:sz w:val="28"/>
        </w:rPr>
        <w:t>августа</w:t>
      </w:r>
      <w:r w:rsidR="009B4D1E" w:rsidRPr="00F728B3">
        <w:rPr>
          <w:sz w:val="28"/>
        </w:rPr>
        <w:t xml:space="preserve"> 201</w:t>
      </w:r>
      <w:r w:rsidR="00AC6EB1" w:rsidRPr="00AC6EB1">
        <w:rPr>
          <w:sz w:val="28"/>
        </w:rPr>
        <w:t>9</w:t>
      </w:r>
      <w:r w:rsidR="009B4D1E" w:rsidRPr="00F728B3">
        <w:rPr>
          <w:sz w:val="28"/>
        </w:rPr>
        <w:t xml:space="preserve"> </w:t>
      </w:r>
      <w:r w:rsidR="004D07F4" w:rsidRPr="006370E4">
        <w:rPr>
          <w:sz w:val="28"/>
        </w:rPr>
        <w:t>г.</w:t>
      </w:r>
    </w:p>
    <w:p w:rsidR="001F5468" w:rsidRDefault="001F5468" w:rsidP="00A078E8">
      <w:pPr>
        <w:pStyle w:val="a3"/>
        <w:spacing w:line="360" w:lineRule="auto"/>
        <w:ind w:left="0"/>
        <w:jc w:val="both"/>
        <w:rPr>
          <w:sz w:val="28"/>
        </w:rPr>
      </w:pPr>
      <w:r>
        <w:rPr>
          <w:sz w:val="28"/>
        </w:rPr>
        <w:t xml:space="preserve"> </w:t>
      </w:r>
    </w:p>
    <w:p w:rsidR="00EF0884" w:rsidRDefault="00EF0884" w:rsidP="00A078E8">
      <w:pPr>
        <w:pStyle w:val="a3"/>
        <w:spacing w:line="360" w:lineRule="auto"/>
        <w:ind w:left="0"/>
        <w:jc w:val="both"/>
        <w:rPr>
          <w:sz w:val="28"/>
        </w:rPr>
      </w:pPr>
    </w:p>
    <w:p w:rsidR="00EF0884" w:rsidRDefault="00EF0884" w:rsidP="00A078E8">
      <w:pPr>
        <w:pStyle w:val="a3"/>
        <w:spacing w:line="360" w:lineRule="auto"/>
        <w:ind w:left="0"/>
        <w:jc w:val="both"/>
        <w:rPr>
          <w:sz w:val="28"/>
        </w:rPr>
      </w:pPr>
    </w:p>
    <w:p w:rsidR="00AC6EB1" w:rsidRDefault="00EF0884" w:rsidP="00A078E8">
      <w:pPr>
        <w:pStyle w:val="a3"/>
        <w:spacing w:line="360" w:lineRule="auto"/>
        <w:ind w:left="0"/>
        <w:jc w:val="both"/>
        <w:rPr>
          <w:sz w:val="28"/>
        </w:rPr>
      </w:pPr>
      <w:r w:rsidRPr="00EB3B5E">
        <w:rPr>
          <w:sz w:val="28"/>
        </w:rPr>
        <w:t xml:space="preserve">Председатель </w:t>
      </w:r>
      <w:r w:rsidR="00AC6EB1">
        <w:rPr>
          <w:sz w:val="28"/>
        </w:rPr>
        <w:t>конференции работников</w:t>
      </w:r>
    </w:p>
    <w:p w:rsidR="00AC6EB1" w:rsidRDefault="00AC6EB1" w:rsidP="00A078E8">
      <w:pPr>
        <w:pStyle w:val="a3"/>
        <w:spacing w:line="360" w:lineRule="auto"/>
        <w:ind w:left="0"/>
        <w:jc w:val="both"/>
        <w:rPr>
          <w:sz w:val="28"/>
        </w:rPr>
      </w:pPr>
      <w:r>
        <w:rPr>
          <w:sz w:val="28"/>
        </w:rPr>
        <w:t>и обучающихся факультета теологии,</w:t>
      </w:r>
    </w:p>
    <w:p w:rsidR="00EF0884" w:rsidRPr="00EB3B5E" w:rsidRDefault="00AC6EB1" w:rsidP="00A078E8">
      <w:pPr>
        <w:pStyle w:val="a3"/>
        <w:spacing w:line="360" w:lineRule="auto"/>
        <w:ind w:left="0"/>
        <w:jc w:val="both"/>
        <w:rPr>
          <w:sz w:val="28"/>
        </w:rPr>
      </w:pPr>
      <w:r>
        <w:rPr>
          <w:sz w:val="28"/>
        </w:rPr>
        <w:t>философии и мировых культур</w:t>
      </w:r>
      <w:r w:rsidR="00F728B3" w:rsidRPr="00EB3B5E">
        <w:rPr>
          <w:sz w:val="28"/>
        </w:rPr>
        <w:tab/>
      </w:r>
      <w:r w:rsidR="00F728B3" w:rsidRPr="00EB3B5E">
        <w:rPr>
          <w:sz w:val="28"/>
        </w:rPr>
        <w:tab/>
      </w:r>
      <w:r w:rsidR="00F728B3" w:rsidRPr="00EB3B5E">
        <w:rPr>
          <w:sz w:val="28"/>
        </w:rPr>
        <w:tab/>
      </w:r>
      <w:r w:rsidR="00F728B3" w:rsidRPr="00EB3B5E">
        <w:rPr>
          <w:sz w:val="28"/>
        </w:rPr>
        <w:tab/>
        <w:t>П.Л. Зайц</w:t>
      </w:r>
      <w:r w:rsidR="00EF0884" w:rsidRPr="00EB3B5E">
        <w:rPr>
          <w:sz w:val="28"/>
        </w:rPr>
        <w:t>ев</w:t>
      </w:r>
    </w:p>
    <w:p w:rsidR="00EF0884" w:rsidRPr="00EB3B5E" w:rsidRDefault="00EF0884" w:rsidP="00A078E8">
      <w:pPr>
        <w:pStyle w:val="a3"/>
        <w:spacing w:line="360" w:lineRule="auto"/>
        <w:ind w:left="0"/>
        <w:jc w:val="both"/>
        <w:rPr>
          <w:sz w:val="28"/>
        </w:rPr>
      </w:pPr>
    </w:p>
    <w:p w:rsidR="001F5468" w:rsidRPr="00EB3B5E" w:rsidRDefault="001F5468" w:rsidP="00A078E8">
      <w:pPr>
        <w:pStyle w:val="a3"/>
        <w:spacing w:line="360" w:lineRule="auto"/>
        <w:ind w:left="0"/>
        <w:jc w:val="both"/>
        <w:rPr>
          <w:sz w:val="28"/>
        </w:rPr>
      </w:pPr>
    </w:p>
    <w:p w:rsidR="00F728B3" w:rsidRPr="00EB3B5E" w:rsidRDefault="00F728B3" w:rsidP="00A078E8">
      <w:pPr>
        <w:pStyle w:val="a3"/>
        <w:spacing w:line="360" w:lineRule="auto"/>
        <w:ind w:left="0"/>
        <w:jc w:val="both"/>
        <w:rPr>
          <w:sz w:val="28"/>
        </w:rPr>
      </w:pPr>
    </w:p>
    <w:p w:rsidR="00EF0884" w:rsidRPr="0073105A" w:rsidRDefault="009B4D1E" w:rsidP="00A078E8">
      <w:pPr>
        <w:pStyle w:val="a3"/>
        <w:spacing w:line="360" w:lineRule="auto"/>
        <w:ind w:left="0"/>
        <w:jc w:val="both"/>
        <w:rPr>
          <w:sz w:val="28"/>
        </w:rPr>
      </w:pPr>
      <w:r>
        <w:rPr>
          <w:sz w:val="28"/>
        </w:rPr>
        <w:t>З</w:t>
      </w:r>
      <w:r w:rsidR="00E9452F" w:rsidRPr="00EB3B5E">
        <w:rPr>
          <w:sz w:val="28"/>
        </w:rPr>
        <w:t>аведующ</w:t>
      </w:r>
      <w:r>
        <w:rPr>
          <w:sz w:val="28"/>
        </w:rPr>
        <w:t>ий</w:t>
      </w:r>
      <w:r w:rsidR="00E9452F" w:rsidRPr="00EB3B5E">
        <w:rPr>
          <w:sz w:val="28"/>
        </w:rPr>
        <w:t xml:space="preserve"> кафедрой</w:t>
      </w:r>
      <w:r w:rsidR="00E9452F">
        <w:rPr>
          <w:sz w:val="28"/>
        </w:rPr>
        <w:t xml:space="preserve"> </w:t>
      </w:r>
      <w:proofErr w:type="spellStart"/>
      <w:r w:rsidR="00E9452F">
        <w:rPr>
          <w:sz w:val="28"/>
        </w:rPr>
        <w:t>ТиМК</w:t>
      </w:r>
      <w:proofErr w:type="spellEnd"/>
      <w:r w:rsidR="00EF0884" w:rsidRPr="0073105A">
        <w:rPr>
          <w:sz w:val="28"/>
        </w:rPr>
        <w:t xml:space="preserve"> </w:t>
      </w:r>
      <w:r w:rsidR="006C69C3">
        <w:rPr>
          <w:sz w:val="28"/>
        </w:rPr>
        <w:tab/>
      </w:r>
      <w:r w:rsidR="006C69C3">
        <w:rPr>
          <w:sz w:val="28"/>
        </w:rPr>
        <w:tab/>
      </w:r>
      <w:r w:rsidR="006C69C3">
        <w:rPr>
          <w:sz w:val="28"/>
        </w:rPr>
        <w:tab/>
      </w:r>
      <w:r w:rsidR="006C69C3">
        <w:rPr>
          <w:sz w:val="28"/>
        </w:rPr>
        <w:tab/>
      </w:r>
      <w:r w:rsidR="006C69C3">
        <w:rPr>
          <w:sz w:val="28"/>
        </w:rPr>
        <w:tab/>
      </w:r>
      <w:r w:rsidR="00E9452F" w:rsidRPr="00F728B3">
        <w:rPr>
          <w:sz w:val="28"/>
        </w:rPr>
        <w:t>П.Л. Зайцев</w:t>
      </w:r>
    </w:p>
    <w:p w:rsidR="00EF0884" w:rsidRDefault="00EF0884" w:rsidP="00A078E8">
      <w:pPr>
        <w:pStyle w:val="a3"/>
        <w:spacing w:line="360" w:lineRule="auto"/>
        <w:ind w:left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</w:p>
    <w:p w:rsidR="00EF0884" w:rsidRDefault="00EF0884" w:rsidP="00A078E8">
      <w:pPr>
        <w:pStyle w:val="a3"/>
        <w:spacing w:line="360" w:lineRule="auto"/>
        <w:ind w:left="0"/>
        <w:jc w:val="center"/>
        <w:rPr>
          <w:b/>
          <w:sz w:val="28"/>
        </w:rPr>
      </w:pPr>
    </w:p>
    <w:p w:rsidR="00F728B3" w:rsidRDefault="00F728B3" w:rsidP="00A078E8">
      <w:pPr>
        <w:pStyle w:val="a3"/>
        <w:spacing w:line="360" w:lineRule="auto"/>
        <w:ind w:left="0"/>
        <w:jc w:val="center"/>
        <w:rPr>
          <w:b/>
          <w:sz w:val="28"/>
        </w:rPr>
      </w:pPr>
    </w:p>
    <w:p w:rsidR="009B4D1E" w:rsidRDefault="009B4D1E" w:rsidP="00AA2BD2">
      <w:pPr>
        <w:pStyle w:val="a3"/>
        <w:pageBreakBefore/>
        <w:spacing w:line="360" w:lineRule="auto"/>
        <w:ind w:left="0"/>
        <w:jc w:val="center"/>
        <w:rPr>
          <w:b/>
          <w:sz w:val="28"/>
        </w:rPr>
      </w:pPr>
    </w:p>
    <w:p w:rsidR="003D18B4" w:rsidRDefault="009B4C61" w:rsidP="00A078E8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b/>
          <w:sz w:val="28"/>
        </w:rPr>
      </w:pPr>
      <w:r>
        <w:rPr>
          <w:b/>
          <w:sz w:val="28"/>
        </w:rPr>
        <w:t>Форма вступительного испытания</w:t>
      </w:r>
    </w:p>
    <w:p w:rsidR="009B4C61" w:rsidRPr="00F51A4C" w:rsidRDefault="009B4C61" w:rsidP="00AA2BD2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F51A4C">
        <w:rPr>
          <w:sz w:val="28"/>
          <w:szCs w:val="28"/>
        </w:rPr>
        <w:t xml:space="preserve">Вступительным испытанием для поступающих в магистратуру по направлению подготовки </w:t>
      </w:r>
      <w:r w:rsidR="004D07F4" w:rsidRPr="00F51A4C">
        <w:rPr>
          <w:sz w:val="28"/>
          <w:szCs w:val="28"/>
        </w:rPr>
        <w:t xml:space="preserve">магистров </w:t>
      </w:r>
      <w:r w:rsidR="00F163FE" w:rsidRPr="00F51A4C">
        <w:rPr>
          <w:sz w:val="28"/>
          <w:szCs w:val="28"/>
        </w:rPr>
        <w:t xml:space="preserve">47.04.03 </w:t>
      </w:r>
      <w:r w:rsidR="00F163FE" w:rsidRPr="00F51A4C">
        <w:rPr>
          <w:spacing w:val="-4"/>
          <w:sz w:val="28"/>
          <w:szCs w:val="28"/>
        </w:rPr>
        <w:t xml:space="preserve"> – «Религиоведение» и </w:t>
      </w:r>
      <w:r w:rsidR="00F163FE" w:rsidRPr="00F51A4C">
        <w:rPr>
          <w:sz w:val="28"/>
          <w:szCs w:val="28"/>
        </w:rPr>
        <w:t>48.04.01 – «Теология»</w:t>
      </w:r>
      <w:r w:rsidRPr="00F51A4C">
        <w:rPr>
          <w:sz w:val="28"/>
          <w:szCs w:val="28"/>
        </w:rPr>
        <w:t xml:space="preserve"> является </w:t>
      </w:r>
      <w:r w:rsidR="00F51A4C" w:rsidRPr="00F51A4C">
        <w:rPr>
          <w:sz w:val="28"/>
          <w:szCs w:val="28"/>
        </w:rPr>
        <w:t>экзамен</w:t>
      </w:r>
      <w:r w:rsidRPr="00F51A4C">
        <w:rPr>
          <w:sz w:val="28"/>
          <w:szCs w:val="28"/>
        </w:rPr>
        <w:t xml:space="preserve"> по </w:t>
      </w:r>
      <w:r w:rsidR="00E9452F" w:rsidRPr="00F51A4C">
        <w:rPr>
          <w:sz w:val="28"/>
          <w:szCs w:val="28"/>
        </w:rPr>
        <w:t>истории религии</w:t>
      </w:r>
      <w:r w:rsidRPr="00F51A4C">
        <w:rPr>
          <w:sz w:val="28"/>
          <w:szCs w:val="28"/>
        </w:rPr>
        <w:t xml:space="preserve">. </w:t>
      </w:r>
      <w:r w:rsidR="00F51A4C" w:rsidRPr="00F51A4C">
        <w:rPr>
          <w:sz w:val="28"/>
          <w:szCs w:val="28"/>
        </w:rPr>
        <w:t>Экзамен проходит по билету в письменной форме.</w:t>
      </w:r>
      <w:r w:rsidRPr="00F51A4C">
        <w:rPr>
          <w:sz w:val="28"/>
          <w:szCs w:val="28"/>
        </w:rPr>
        <w:t xml:space="preserve"> </w:t>
      </w:r>
    </w:p>
    <w:p w:rsidR="00A078E8" w:rsidRPr="009B4C61" w:rsidRDefault="00A078E8" w:rsidP="00A078E8">
      <w:pPr>
        <w:pStyle w:val="a3"/>
        <w:spacing w:line="360" w:lineRule="auto"/>
        <w:ind w:left="0"/>
        <w:jc w:val="both"/>
        <w:rPr>
          <w:sz w:val="28"/>
        </w:rPr>
      </w:pPr>
    </w:p>
    <w:p w:rsidR="009B4C61" w:rsidRDefault="009B4C61" w:rsidP="00A078E8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b/>
          <w:sz w:val="28"/>
        </w:rPr>
      </w:pPr>
      <w:r>
        <w:rPr>
          <w:b/>
          <w:sz w:val="28"/>
        </w:rPr>
        <w:t>Структура вступительного испытания</w:t>
      </w:r>
    </w:p>
    <w:p w:rsidR="009B4C61" w:rsidRPr="00F51A4C" w:rsidRDefault="009B4C61" w:rsidP="00AA2BD2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F51A4C">
        <w:rPr>
          <w:sz w:val="28"/>
          <w:szCs w:val="28"/>
        </w:rPr>
        <w:t xml:space="preserve">Вступительное испытание представляет собой </w:t>
      </w:r>
      <w:r w:rsidR="00F51A4C" w:rsidRPr="00F51A4C">
        <w:rPr>
          <w:sz w:val="28"/>
          <w:szCs w:val="28"/>
        </w:rPr>
        <w:t>письменный</w:t>
      </w:r>
      <w:r w:rsidRPr="00F51A4C">
        <w:rPr>
          <w:sz w:val="28"/>
          <w:szCs w:val="28"/>
        </w:rPr>
        <w:t xml:space="preserve"> ответ по выбранному билету. Билет состоит из </w:t>
      </w:r>
      <w:r w:rsidR="00AA14DD" w:rsidRPr="00F51A4C">
        <w:rPr>
          <w:sz w:val="28"/>
          <w:szCs w:val="28"/>
        </w:rPr>
        <w:t>дву</w:t>
      </w:r>
      <w:r w:rsidRPr="00F51A4C">
        <w:rPr>
          <w:sz w:val="28"/>
          <w:szCs w:val="28"/>
        </w:rPr>
        <w:t>х вопросов.</w:t>
      </w:r>
      <w:r w:rsidR="00F51A4C" w:rsidRPr="00F51A4C">
        <w:rPr>
          <w:sz w:val="28"/>
          <w:szCs w:val="28"/>
        </w:rPr>
        <w:t xml:space="preserve"> Ответ оценивается членами экзаменационной комиссии</w:t>
      </w:r>
      <w:r w:rsidRPr="00F51A4C">
        <w:rPr>
          <w:sz w:val="28"/>
          <w:szCs w:val="28"/>
        </w:rPr>
        <w:t>.</w:t>
      </w:r>
    </w:p>
    <w:p w:rsidR="00A078E8" w:rsidRPr="009B4C61" w:rsidRDefault="00A078E8" w:rsidP="00A078E8">
      <w:pPr>
        <w:pStyle w:val="a3"/>
        <w:spacing w:line="360" w:lineRule="auto"/>
        <w:ind w:left="0"/>
        <w:jc w:val="both"/>
        <w:rPr>
          <w:sz w:val="28"/>
        </w:rPr>
      </w:pPr>
    </w:p>
    <w:p w:rsidR="009B4C61" w:rsidRDefault="009B4C61" w:rsidP="00A078E8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b/>
          <w:sz w:val="28"/>
        </w:rPr>
      </w:pPr>
      <w:r>
        <w:rPr>
          <w:b/>
          <w:sz w:val="28"/>
        </w:rPr>
        <w:t>Критерии оценки вступительного испытания</w:t>
      </w:r>
    </w:p>
    <w:p w:rsidR="00A078E8" w:rsidRDefault="005F5BB0" w:rsidP="00AA2BD2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F5BB0">
        <w:rPr>
          <w:sz w:val="28"/>
          <w:szCs w:val="28"/>
        </w:rPr>
        <w:t>р</w:t>
      </w:r>
      <w:r>
        <w:rPr>
          <w:sz w:val="28"/>
          <w:szCs w:val="28"/>
        </w:rPr>
        <w:t>емя подготовки – до одного часа</w:t>
      </w:r>
      <w:r w:rsidRPr="005F5BB0">
        <w:rPr>
          <w:sz w:val="28"/>
          <w:szCs w:val="28"/>
        </w:rPr>
        <w:t>.</w:t>
      </w:r>
    </w:p>
    <w:p w:rsidR="009B4C61" w:rsidRDefault="009B4C61" w:rsidP="00AA2BD2">
      <w:pPr>
        <w:pStyle w:val="a3"/>
        <w:spacing w:line="360" w:lineRule="auto"/>
        <w:ind w:left="0" w:firstLine="567"/>
        <w:jc w:val="both"/>
        <w:rPr>
          <w:sz w:val="28"/>
        </w:rPr>
      </w:pPr>
      <w:r w:rsidRPr="009B4C61">
        <w:rPr>
          <w:sz w:val="28"/>
        </w:rPr>
        <w:t>Каж</w:t>
      </w:r>
      <w:r w:rsidR="00AA14DD">
        <w:rPr>
          <w:sz w:val="28"/>
        </w:rPr>
        <w:t>дый вопрос оценивается от 0 до 5</w:t>
      </w:r>
      <w:r w:rsidRPr="009B4C61">
        <w:rPr>
          <w:sz w:val="28"/>
        </w:rPr>
        <w:t>0 баллов. Максимальная сум</w:t>
      </w:r>
      <w:r w:rsidR="00AA2BD2">
        <w:rPr>
          <w:sz w:val="28"/>
        </w:rPr>
        <w:t>м</w:t>
      </w:r>
      <w:r w:rsidRPr="009B4C61">
        <w:rPr>
          <w:sz w:val="28"/>
        </w:rPr>
        <w:t>а баллов, котор</w:t>
      </w:r>
      <w:r w:rsidR="00AA14DD">
        <w:rPr>
          <w:sz w:val="28"/>
        </w:rPr>
        <w:t>ую может получить поступающий</w:t>
      </w:r>
      <w:r w:rsidR="00E9452F">
        <w:rPr>
          <w:sz w:val="28"/>
        </w:rPr>
        <w:t>,</w:t>
      </w:r>
      <w:r w:rsidR="00AA14DD">
        <w:rPr>
          <w:sz w:val="28"/>
        </w:rPr>
        <w:t xml:space="preserve"> </w:t>
      </w:r>
      <w:r w:rsidR="00AA2BD2">
        <w:rPr>
          <w:sz w:val="28"/>
        </w:rPr>
        <w:t xml:space="preserve">- </w:t>
      </w:r>
      <w:r w:rsidR="00AA14DD">
        <w:rPr>
          <w:sz w:val="28"/>
        </w:rPr>
        <w:t>10</w:t>
      </w:r>
      <w:r w:rsidRPr="009B4C61">
        <w:rPr>
          <w:sz w:val="28"/>
        </w:rPr>
        <w:t>0.</w:t>
      </w:r>
      <w:r>
        <w:rPr>
          <w:sz w:val="28"/>
        </w:rPr>
        <w:t xml:space="preserve"> Основанием для оценки являются полнота, системность, точность ответа, глубина понимания содержания вопроса. </w:t>
      </w:r>
    </w:p>
    <w:p w:rsidR="00F51A4C" w:rsidRDefault="00F51A4C" w:rsidP="00A078E8">
      <w:pPr>
        <w:pStyle w:val="a3"/>
        <w:spacing w:line="360" w:lineRule="auto"/>
        <w:ind w:left="0"/>
        <w:jc w:val="both"/>
        <w:rPr>
          <w:b/>
          <w:sz w:val="28"/>
        </w:rPr>
      </w:pPr>
    </w:p>
    <w:p w:rsidR="00892B74" w:rsidRDefault="00892B74" w:rsidP="00A078E8">
      <w:pPr>
        <w:pStyle w:val="a3"/>
        <w:spacing w:line="360" w:lineRule="auto"/>
        <w:ind w:left="0"/>
        <w:jc w:val="both"/>
        <w:rPr>
          <w:b/>
          <w:sz w:val="28"/>
        </w:rPr>
      </w:pPr>
      <w:r w:rsidRPr="00892B74">
        <w:rPr>
          <w:b/>
          <w:sz w:val="28"/>
        </w:rPr>
        <w:t>«</w:t>
      </w:r>
      <w:r w:rsidR="00AC6EB1">
        <w:rPr>
          <w:b/>
          <w:sz w:val="28"/>
        </w:rPr>
        <w:t xml:space="preserve">41 - </w:t>
      </w:r>
      <w:r w:rsidR="00AA14DD">
        <w:rPr>
          <w:b/>
          <w:sz w:val="28"/>
        </w:rPr>
        <w:t>5</w:t>
      </w:r>
      <w:r w:rsidR="005F5BB0">
        <w:rPr>
          <w:b/>
          <w:sz w:val="28"/>
        </w:rPr>
        <w:t>0 баллов</w:t>
      </w:r>
      <w:r w:rsidRPr="00892B74">
        <w:rPr>
          <w:b/>
          <w:sz w:val="28"/>
        </w:rPr>
        <w:t>»</w:t>
      </w:r>
    </w:p>
    <w:p w:rsidR="00892B74" w:rsidRDefault="00892B74" w:rsidP="00AA2BD2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892B74">
        <w:rPr>
          <w:sz w:val="28"/>
          <w:szCs w:val="28"/>
        </w:rPr>
        <w:t>Знания глубокие, всесторонние. Полное понимание материала, выводы доказательны, приводит примеры, дополнительные вопросы не требуются. Излагает материал логично, последовательно. Дает емкие определения основных</w:t>
      </w:r>
      <w:r w:rsidR="005F5BB0">
        <w:rPr>
          <w:sz w:val="28"/>
          <w:szCs w:val="28"/>
        </w:rPr>
        <w:t xml:space="preserve"> понятий, корректно использует </w:t>
      </w:r>
      <w:r w:rsidRPr="00892B74">
        <w:rPr>
          <w:sz w:val="28"/>
          <w:szCs w:val="28"/>
        </w:rPr>
        <w:t>профессиональную терминологию. Соблюдает нормы литературного языка, преобладает научный стиль изложения.</w:t>
      </w:r>
    </w:p>
    <w:p w:rsidR="005F5BB0" w:rsidRDefault="005F5BB0" w:rsidP="005F5BB0">
      <w:pPr>
        <w:pStyle w:val="a3"/>
        <w:spacing w:line="360" w:lineRule="auto"/>
        <w:ind w:left="0"/>
        <w:jc w:val="both"/>
        <w:rPr>
          <w:b/>
          <w:sz w:val="28"/>
        </w:rPr>
      </w:pPr>
      <w:r w:rsidRPr="00892B74">
        <w:rPr>
          <w:b/>
          <w:sz w:val="28"/>
        </w:rPr>
        <w:t>«</w:t>
      </w:r>
      <w:r w:rsidR="00AC6EB1">
        <w:rPr>
          <w:b/>
          <w:sz w:val="28"/>
        </w:rPr>
        <w:t xml:space="preserve">31 - </w:t>
      </w:r>
      <w:r w:rsidR="00AA14DD">
        <w:rPr>
          <w:b/>
          <w:sz w:val="28"/>
        </w:rPr>
        <w:t>4</w:t>
      </w:r>
      <w:r>
        <w:rPr>
          <w:b/>
          <w:sz w:val="28"/>
        </w:rPr>
        <w:t>0 баллов</w:t>
      </w:r>
      <w:r w:rsidRPr="00892B74">
        <w:rPr>
          <w:b/>
          <w:sz w:val="28"/>
        </w:rPr>
        <w:t>»</w:t>
      </w:r>
    </w:p>
    <w:p w:rsidR="00892B74" w:rsidRPr="00892B74" w:rsidRDefault="00892B74" w:rsidP="00143984">
      <w:pPr>
        <w:spacing w:line="360" w:lineRule="auto"/>
        <w:ind w:firstLine="567"/>
        <w:jc w:val="both"/>
        <w:rPr>
          <w:sz w:val="28"/>
          <w:szCs w:val="28"/>
        </w:rPr>
      </w:pPr>
      <w:r w:rsidRPr="00892B74">
        <w:rPr>
          <w:sz w:val="28"/>
          <w:szCs w:val="28"/>
        </w:rPr>
        <w:t xml:space="preserve">Знание материала в пределах программы. </w:t>
      </w:r>
      <w:r>
        <w:rPr>
          <w:sz w:val="28"/>
          <w:szCs w:val="28"/>
        </w:rPr>
        <w:t xml:space="preserve">Понимает материал, </w:t>
      </w:r>
      <w:r w:rsidRPr="00892B74">
        <w:rPr>
          <w:sz w:val="28"/>
          <w:szCs w:val="28"/>
        </w:rPr>
        <w:t>приводит примеры, но и</w:t>
      </w:r>
      <w:r>
        <w:rPr>
          <w:sz w:val="28"/>
          <w:szCs w:val="28"/>
        </w:rPr>
        <w:t>спытывает некоторые затруднения</w:t>
      </w:r>
      <w:r w:rsidRPr="00892B74">
        <w:rPr>
          <w:sz w:val="28"/>
          <w:szCs w:val="28"/>
        </w:rPr>
        <w:t xml:space="preserve"> с выводами, однако достаточно полно </w:t>
      </w:r>
      <w:r w:rsidR="00F51A4C">
        <w:rPr>
          <w:sz w:val="28"/>
          <w:szCs w:val="28"/>
        </w:rPr>
        <w:t>освещает</w:t>
      </w:r>
      <w:r w:rsidRPr="00892B74">
        <w:rPr>
          <w:sz w:val="28"/>
          <w:szCs w:val="28"/>
        </w:rPr>
        <w:t xml:space="preserve"> вопросы</w:t>
      </w:r>
      <w:r w:rsidR="00F51A4C">
        <w:rPr>
          <w:sz w:val="28"/>
          <w:szCs w:val="28"/>
        </w:rPr>
        <w:t xml:space="preserve"> билета</w:t>
      </w:r>
      <w:r w:rsidRPr="00892B74">
        <w:rPr>
          <w:sz w:val="28"/>
          <w:szCs w:val="28"/>
        </w:rPr>
        <w:t xml:space="preserve">. Излагает материал не </w:t>
      </w:r>
      <w:r w:rsidRPr="00892B74">
        <w:rPr>
          <w:sz w:val="28"/>
          <w:szCs w:val="28"/>
        </w:rPr>
        <w:lastRenderedPageBreak/>
        <w:t>достаточно логично и последовательно. Допускает не</w:t>
      </w:r>
      <w:r>
        <w:rPr>
          <w:sz w:val="28"/>
          <w:szCs w:val="28"/>
        </w:rPr>
        <w:t>точности в определении понятий,</w:t>
      </w:r>
      <w:r w:rsidRPr="00892B74">
        <w:rPr>
          <w:sz w:val="28"/>
          <w:szCs w:val="28"/>
        </w:rPr>
        <w:t xml:space="preserve"> не в полном объе</w:t>
      </w:r>
      <w:r>
        <w:rPr>
          <w:sz w:val="28"/>
          <w:szCs w:val="28"/>
        </w:rPr>
        <w:t xml:space="preserve">ме использует профессиональную </w:t>
      </w:r>
      <w:r w:rsidRPr="00892B74">
        <w:rPr>
          <w:sz w:val="28"/>
          <w:szCs w:val="28"/>
        </w:rPr>
        <w:t xml:space="preserve">терминологию. Соблюдает нормы </w:t>
      </w:r>
      <w:r>
        <w:rPr>
          <w:sz w:val="28"/>
          <w:szCs w:val="28"/>
        </w:rPr>
        <w:t xml:space="preserve">литературного языка, допускает </w:t>
      </w:r>
      <w:r w:rsidRPr="00892B74">
        <w:rPr>
          <w:sz w:val="28"/>
          <w:szCs w:val="28"/>
        </w:rPr>
        <w:t>единичные ошибки</w:t>
      </w:r>
      <w:r>
        <w:rPr>
          <w:sz w:val="28"/>
          <w:szCs w:val="28"/>
        </w:rPr>
        <w:t>.</w:t>
      </w:r>
    </w:p>
    <w:p w:rsidR="005F5BB0" w:rsidRDefault="005F5BB0" w:rsidP="005F5BB0">
      <w:pPr>
        <w:pStyle w:val="a3"/>
        <w:spacing w:line="360" w:lineRule="auto"/>
        <w:ind w:left="0"/>
        <w:jc w:val="both"/>
        <w:rPr>
          <w:b/>
          <w:sz w:val="28"/>
        </w:rPr>
      </w:pPr>
      <w:r w:rsidRPr="00892B74">
        <w:rPr>
          <w:b/>
          <w:sz w:val="28"/>
        </w:rPr>
        <w:t>«</w:t>
      </w:r>
      <w:r w:rsidR="00AC6EB1">
        <w:rPr>
          <w:b/>
          <w:sz w:val="28"/>
        </w:rPr>
        <w:t xml:space="preserve">21 - </w:t>
      </w:r>
      <w:r w:rsidR="00AA14DD">
        <w:rPr>
          <w:b/>
          <w:sz w:val="28"/>
        </w:rPr>
        <w:t>3</w:t>
      </w:r>
      <w:r>
        <w:rPr>
          <w:b/>
          <w:sz w:val="28"/>
        </w:rPr>
        <w:t>0 баллов</w:t>
      </w:r>
      <w:r w:rsidRPr="00892B74">
        <w:rPr>
          <w:b/>
          <w:sz w:val="28"/>
        </w:rPr>
        <w:t>»</w:t>
      </w:r>
    </w:p>
    <w:p w:rsidR="00892B74" w:rsidRDefault="00892B74" w:rsidP="00143984">
      <w:pPr>
        <w:spacing w:line="360" w:lineRule="auto"/>
        <w:ind w:firstLine="567"/>
        <w:jc w:val="both"/>
        <w:rPr>
          <w:sz w:val="28"/>
          <w:szCs w:val="28"/>
        </w:rPr>
      </w:pPr>
      <w:r w:rsidRPr="00892B74">
        <w:rPr>
          <w:sz w:val="28"/>
          <w:szCs w:val="28"/>
        </w:rPr>
        <w:t>Отмечены пробелы в усвоении программного материала</w:t>
      </w:r>
      <w:r>
        <w:rPr>
          <w:sz w:val="28"/>
          <w:szCs w:val="28"/>
        </w:rPr>
        <w:t>.</w:t>
      </w:r>
      <w:r w:rsidRPr="00892B74">
        <w:rPr>
          <w:sz w:val="28"/>
          <w:szCs w:val="28"/>
        </w:rPr>
        <w:t xml:space="preserve"> Суждения поверхностные, содер</w:t>
      </w:r>
      <w:r w:rsidR="00F51A4C">
        <w:rPr>
          <w:sz w:val="28"/>
          <w:szCs w:val="28"/>
        </w:rPr>
        <w:t>жат ошибки, не приводит примеры</w:t>
      </w:r>
      <w:r w:rsidR="005F5BB0">
        <w:rPr>
          <w:sz w:val="28"/>
          <w:szCs w:val="28"/>
        </w:rPr>
        <w:t>.</w:t>
      </w:r>
      <w:r w:rsidRPr="00892B74">
        <w:rPr>
          <w:sz w:val="28"/>
          <w:szCs w:val="28"/>
        </w:rPr>
        <w:t xml:space="preserve"> Логика изложения нарушена, формулирует ответ после уточняющих вопросов</w:t>
      </w:r>
      <w:r w:rsidR="005F5BB0">
        <w:rPr>
          <w:sz w:val="28"/>
          <w:szCs w:val="28"/>
        </w:rPr>
        <w:t>.</w:t>
      </w:r>
      <w:r w:rsidRPr="00892B74">
        <w:rPr>
          <w:sz w:val="28"/>
          <w:szCs w:val="28"/>
        </w:rPr>
        <w:t xml:space="preserve"> Путает понятия, редко использует профессиональную терминологию</w:t>
      </w:r>
      <w:r w:rsidR="005F5BB0">
        <w:rPr>
          <w:sz w:val="28"/>
          <w:szCs w:val="28"/>
        </w:rPr>
        <w:t>.</w:t>
      </w:r>
      <w:r w:rsidRPr="00892B74">
        <w:rPr>
          <w:sz w:val="28"/>
          <w:szCs w:val="28"/>
        </w:rPr>
        <w:t xml:space="preserve"> Допускает множественные ошибки </w:t>
      </w:r>
      <w:r w:rsidR="00F51A4C">
        <w:rPr>
          <w:sz w:val="28"/>
          <w:szCs w:val="28"/>
        </w:rPr>
        <w:t>в тексте письменного ответа</w:t>
      </w:r>
      <w:r w:rsidR="005F5BB0">
        <w:rPr>
          <w:sz w:val="28"/>
          <w:szCs w:val="28"/>
        </w:rPr>
        <w:t>.</w:t>
      </w:r>
    </w:p>
    <w:p w:rsidR="005F5BB0" w:rsidRDefault="005F5BB0" w:rsidP="005F5BB0">
      <w:pPr>
        <w:pStyle w:val="a3"/>
        <w:spacing w:line="360" w:lineRule="auto"/>
        <w:ind w:left="0"/>
        <w:jc w:val="both"/>
        <w:rPr>
          <w:b/>
          <w:sz w:val="28"/>
        </w:rPr>
      </w:pPr>
      <w:r w:rsidRPr="00892B74">
        <w:rPr>
          <w:b/>
          <w:sz w:val="28"/>
        </w:rPr>
        <w:t>«</w:t>
      </w:r>
      <w:r w:rsidR="00AC6EB1">
        <w:rPr>
          <w:b/>
          <w:sz w:val="28"/>
        </w:rPr>
        <w:t xml:space="preserve">1 - </w:t>
      </w:r>
      <w:r w:rsidR="00AA14DD">
        <w:rPr>
          <w:b/>
          <w:sz w:val="28"/>
        </w:rPr>
        <w:t>2</w:t>
      </w:r>
      <w:r>
        <w:rPr>
          <w:b/>
          <w:sz w:val="28"/>
        </w:rPr>
        <w:t>0 баллов</w:t>
      </w:r>
      <w:r w:rsidRPr="00892B74">
        <w:rPr>
          <w:b/>
          <w:sz w:val="28"/>
        </w:rPr>
        <w:t>»</w:t>
      </w:r>
    </w:p>
    <w:p w:rsidR="005F5BB0" w:rsidRPr="005F5BB0" w:rsidRDefault="005F5BB0" w:rsidP="00143984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5F5BB0">
        <w:rPr>
          <w:sz w:val="28"/>
          <w:szCs w:val="28"/>
        </w:rPr>
        <w:t>Не знает основное содержание дисциплины</w:t>
      </w:r>
      <w:r>
        <w:rPr>
          <w:sz w:val="28"/>
          <w:szCs w:val="28"/>
        </w:rPr>
        <w:t>.</w:t>
      </w:r>
      <w:r w:rsidRPr="005F5BB0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трудом формулирует свои мысли, </w:t>
      </w:r>
      <w:r w:rsidR="00F51A4C">
        <w:rPr>
          <w:sz w:val="28"/>
          <w:szCs w:val="28"/>
        </w:rPr>
        <w:t>не приводит примеры</w:t>
      </w:r>
      <w:r w:rsidRPr="005F5BB0">
        <w:rPr>
          <w:sz w:val="28"/>
          <w:szCs w:val="28"/>
        </w:rPr>
        <w:t>. Беспорядочно, неуверенно излагает материал</w:t>
      </w:r>
      <w:r>
        <w:rPr>
          <w:sz w:val="28"/>
          <w:szCs w:val="28"/>
        </w:rPr>
        <w:t>.</w:t>
      </w:r>
      <w:r w:rsidRPr="005F5BB0">
        <w:rPr>
          <w:sz w:val="28"/>
          <w:szCs w:val="28"/>
        </w:rPr>
        <w:t xml:space="preserve"> Затрудняется в определении основных понятий изуч</w:t>
      </w:r>
      <w:r>
        <w:rPr>
          <w:sz w:val="28"/>
          <w:szCs w:val="28"/>
        </w:rPr>
        <w:t xml:space="preserve">аемой дисциплины, не корректно </w:t>
      </w:r>
      <w:r w:rsidRPr="005F5BB0">
        <w:rPr>
          <w:sz w:val="28"/>
          <w:szCs w:val="28"/>
        </w:rPr>
        <w:t>использует профессиональную терминологию</w:t>
      </w:r>
      <w:r>
        <w:rPr>
          <w:sz w:val="28"/>
          <w:szCs w:val="28"/>
        </w:rPr>
        <w:t>.</w:t>
      </w:r>
      <w:r w:rsidRPr="005F5B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Косноязычная </w:t>
      </w:r>
      <w:r w:rsidR="00F51A4C">
        <w:rPr>
          <w:sz w:val="28"/>
          <w:szCs w:val="28"/>
        </w:rPr>
        <w:t xml:space="preserve">письменная </w:t>
      </w:r>
      <w:r w:rsidRPr="005F5BB0">
        <w:rPr>
          <w:sz w:val="28"/>
          <w:szCs w:val="28"/>
        </w:rPr>
        <w:t>речь искажает смысл ответа</w:t>
      </w:r>
      <w:r>
        <w:rPr>
          <w:sz w:val="28"/>
          <w:szCs w:val="28"/>
        </w:rPr>
        <w:t>.</w:t>
      </w:r>
    </w:p>
    <w:p w:rsidR="003D18B4" w:rsidRDefault="003D18B4" w:rsidP="00A078E8">
      <w:pPr>
        <w:pStyle w:val="a3"/>
        <w:spacing w:line="360" w:lineRule="auto"/>
        <w:ind w:left="0"/>
        <w:jc w:val="center"/>
        <w:rPr>
          <w:b/>
          <w:sz w:val="28"/>
        </w:rPr>
      </w:pPr>
    </w:p>
    <w:p w:rsidR="003D18B4" w:rsidRPr="00A078E8" w:rsidRDefault="009B4C61" w:rsidP="00A078E8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b/>
          <w:sz w:val="28"/>
          <w:szCs w:val="28"/>
        </w:rPr>
      </w:pPr>
      <w:r w:rsidRPr="00A078E8">
        <w:rPr>
          <w:b/>
          <w:sz w:val="28"/>
          <w:szCs w:val="28"/>
        </w:rPr>
        <w:t>Вопросы для вступительного испытания:</w:t>
      </w:r>
    </w:p>
    <w:p w:rsidR="00191470" w:rsidRPr="00E614BD" w:rsidRDefault="00191470" w:rsidP="00191470">
      <w:pPr>
        <w:spacing w:line="360" w:lineRule="auto"/>
        <w:ind w:firstLine="540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1. </w:t>
      </w:r>
      <w:r w:rsidRPr="00E614BD">
        <w:rPr>
          <w:spacing w:val="6"/>
          <w:sz w:val="28"/>
          <w:szCs w:val="28"/>
        </w:rPr>
        <w:t>Первобытные формы религии</w:t>
      </w:r>
    </w:p>
    <w:p w:rsidR="00191470" w:rsidRPr="00E614BD" w:rsidRDefault="00191470" w:rsidP="00191470">
      <w:pPr>
        <w:spacing w:line="360" w:lineRule="auto"/>
        <w:ind w:firstLine="540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2. </w:t>
      </w:r>
      <w:r w:rsidRPr="00E614BD">
        <w:rPr>
          <w:spacing w:val="6"/>
          <w:sz w:val="28"/>
          <w:szCs w:val="28"/>
        </w:rPr>
        <w:t xml:space="preserve">Религии Древнего Египта и Древнего </w:t>
      </w:r>
      <w:proofErr w:type="spellStart"/>
      <w:r w:rsidRPr="00E614BD">
        <w:rPr>
          <w:spacing w:val="6"/>
          <w:sz w:val="28"/>
          <w:szCs w:val="28"/>
        </w:rPr>
        <w:t>Двуречья</w:t>
      </w:r>
      <w:proofErr w:type="spellEnd"/>
    </w:p>
    <w:p w:rsidR="00191470" w:rsidRPr="00E614BD" w:rsidRDefault="00191470" w:rsidP="0019147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614BD">
        <w:rPr>
          <w:sz w:val="28"/>
          <w:szCs w:val="28"/>
        </w:rPr>
        <w:t>Религии Древней Индии</w:t>
      </w:r>
    </w:p>
    <w:p w:rsidR="00191470" w:rsidRPr="00E614BD" w:rsidRDefault="00191470" w:rsidP="0019147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614BD">
        <w:rPr>
          <w:sz w:val="28"/>
          <w:szCs w:val="28"/>
        </w:rPr>
        <w:t>Религии Древнего Китая</w:t>
      </w:r>
      <w:r>
        <w:rPr>
          <w:sz w:val="28"/>
          <w:szCs w:val="28"/>
        </w:rPr>
        <w:t xml:space="preserve"> и Японии</w:t>
      </w:r>
    </w:p>
    <w:p w:rsidR="00191470" w:rsidRPr="00E614BD" w:rsidRDefault="00191470" w:rsidP="0019147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614BD">
        <w:rPr>
          <w:sz w:val="28"/>
          <w:szCs w:val="28"/>
        </w:rPr>
        <w:t>Религии Древнего Рима и Греции</w:t>
      </w:r>
    </w:p>
    <w:p w:rsidR="00191470" w:rsidRPr="00E614BD" w:rsidRDefault="00191470" w:rsidP="0019147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614BD">
        <w:rPr>
          <w:sz w:val="28"/>
          <w:szCs w:val="28"/>
        </w:rPr>
        <w:t>Религия Древнего Ирана – зороастризм</w:t>
      </w:r>
    </w:p>
    <w:p w:rsidR="00191470" w:rsidRPr="00E614BD" w:rsidRDefault="00191470" w:rsidP="0019147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614BD">
        <w:rPr>
          <w:sz w:val="28"/>
          <w:szCs w:val="28"/>
        </w:rPr>
        <w:t xml:space="preserve">Иудаизм </w:t>
      </w:r>
    </w:p>
    <w:p w:rsidR="00191470" w:rsidRPr="00E614BD" w:rsidRDefault="00191470" w:rsidP="0019147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614BD">
        <w:rPr>
          <w:sz w:val="28"/>
          <w:szCs w:val="28"/>
        </w:rPr>
        <w:t>Буддизм как мировая религия</w:t>
      </w:r>
    </w:p>
    <w:p w:rsidR="00191470" w:rsidRPr="00E614BD" w:rsidRDefault="00191470" w:rsidP="0019147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614BD">
        <w:rPr>
          <w:sz w:val="28"/>
          <w:szCs w:val="28"/>
        </w:rPr>
        <w:t>Христианство как мировая религия</w:t>
      </w:r>
    </w:p>
    <w:p w:rsidR="00191470" w:rsidRPr="00E614BD" w:rsidRDefault="00191470" w:rsidP="0019147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E614BD">
        <w:rPr>
          <w:sz w:val="28"/>
          <w:szCs w:val="28"/>
        </w:rPr>
        <w:t>Православие</w:t>
      </w:r>
    </w:p>
    <w:p w:rsidR="00191470" w:rsidRPr="00E614BD" w:rsidRDefault="00191470" w:rsidP="0019147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E614BD">
        <w:rPr>
          <w:sz w:val="28"/>
          <w:szCs w:val="28"/>
        </w:rPr>
        <w:t>Католицизм</w:t>
      </w:r>
    </w:p>
    <w:p w:rsidR="00191470" w:rsidRPr="00E614BD" w:rsidRDefault="00191470" w:rsidP="0019147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E614BD">
        <w:rPr>
          <w:sz w:val="28"/>
          <w:szCs w:val="28"/>
        </w:rPr>
        <w:t>Протестантизм</w:t>
      </w:r>
    </w:p>
    <w:p w:rsidR="00191470" w:rsidRPr="00E614BD" w:rsidRDefault="00191470" w:rsidP="0019147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E614BD">
        <w:rPr>
          <w:sz w:val="28"/>
          <w:szCs w:val="28"/>
        </w:rPr>
        <w:t>Ислам как мировая религия</w:t>
      </w:r>
    </w:p>
    <w:p w:rsidR="00191470" w:rsidRPr="00E614BD" w:rsidRDefault="00191470" w:rsidP="0019147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 </w:t>
      </w:r>
      <w:r w:rsidRPr="00E614BD">
        <w:rPr>
          <w:sz w:val="28"/>
          <w:szCs w:val="28"/>
        </w:rPr>
        <w:t>Новые религиозные движения</w:t>
      </w:r>
    </w:p>
    <w:p w:rsidR="00EF0884" w:rsidRPr="00A078E8" w:rsidRDefault="00EF0884" w:rsidP="00A078E8">
      <w:pPr>
        <w:pStyle w:val="a3"/>
        <w:spacing w:line="360" w:lineRule="auto"/>
        <w:ind w:left="0"/>
        <w:jc w:val="center"/>
        <w:rPr>
          <w:b/>
          <w:sz w:val="28"/>
          <w:szCs w:val="28"/>
        </w:rPr>
      </w:pPr>
    </w:p>
    <w:p w:rsidR="00EF0884" w:rsidRDefault="009B4C61" w:rsidP="00A078E8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b/>
          <w:sz w:val="28"/>
        </w:rPr>
      </w:pPr>
      <w:r>
        <w:rPr>
          <w:b/>
          <w:sz w:val="28"/>
        </w:rPr>
        <w:t>Литература для подготовки</w:t>
      </w:r>
    </w:p>
    <w:p w:rsidR="009B4C61" w:rsidRPr="00A078E8" w:rsidRDefault="00143984" w:rsidP="00A078E8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097EE7" w:rsidRPr="00A078E8">
        <w:rPr>
          <w:b/>
          <w:bCs/>
          <w:sz w:val="28"/>
          <w:szCs w:val="28"/>
        </w:rPr>
        <w:t>сновная литература</w:t>
      </w:r>
      <w:r w:rsidR="009B4C61" w:rsidRPr="00A078E8">
        <w:rPr>
          <w:b/>
          <w:bCs/>
          <w:sz w:val="28"/>
          <w:szCs w:val="28"/>
        </w:rPr>
        <w:t>:</w:t>
      </w:r>
      <w:r w:rsidR="00097EE7" w:rsidRPr="00A078E8">
        <w:rPr>
          <w:b/>
          <w:bCs/>
          <w:sz w:val="28"/>
          <w:szCs w:val="28"/>
        </w:rPr>
        <w:t xml:space="preserve"> </w:t>
      </w:r>
    </w:p>
    <w:p w:rsidR="0089135A" w:rsidRDefault="0089135A" w:rsidP="0089135A">
      <w:pPr>
        <w:widowControl w:val="0"/>
        <w:autoSpaceDE w:val="0"/>
        <w:autoSpaceDN w:val="0"/>
        <w:adjustRightInd w:val="0"/>
        <w:spacing w:line="360" w:lineRule="auto"/>
        <w:ind w:right="-5" w:firstLine="54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1. </w:t>
      </w:r>
      <w:r w:rsidRPr="00BC5FC5">
        <w:rPr>
          <w:spacing w:val="6"/>
          <w:sz w:val="28"/>
          <w:szCs w:val="28"/>
        </w:rPr>
        <w:t>Васильев Л.С. История религий Востока.  М., 2007.</w:t>
      </w:r>
    </w:p>
    <w:p w:rsidR="0089135A" w:rsidRDefault="0089135A" w:rsidP="0089135A">
      <w:pPr>
        <w:pStyle w:val="1"/>
        <w:spacing w:before="0"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 w:rsidRPr="00DD4CA0">
        <w:rPr>
          <w:rFonts w:ascii="Times New Roman CYR" w:hAnsi="Times New Roman CYR" w:cs="Times New Roman CYR"/>
          <w:sz w:val="28"/>
          <w:szCs w:val="28"/>
        </w:rPr>
        <w:t>Васильев Л.С. История религи</w:t>
      </w:r>
      <w:r w:rsidR="00A64906">
        <w:rPr>
          <w:rFonts w:ascii="Times New Roman CYR" w:hAnsi="Times New Roman CYR" w:cs="Times New Roman CYR"/>
          <w:sz w:val="28"/>
          <w:szCs w:val="28"/>
        </w:rPr>
        <w:t xml:space="preserve">й. Учебное пособие для ВУЗов. </w:t>
      </w:r>
      <w:r w:rsidRPr="00DD4CA0">
        <w:rPr>
          <w:rFonts w:ascii="Times New Roman CYR" w:hAnsi="Times New Roman CYR" w:cs="Times New Roman CYR"/>
          <w:sz w:val="28"/>
          <w:szCs w:val="28"/>
        </w:rPr>
        <w:t xml:space="preserve">М.: КДУ, </w:t>
      </w:r>
      <w:proofErr w:type="spellStart"/>
      <w:r w:rsidRPr="00DD4CA0">
        <w:rPr>
          <w:rFonts w:ascii="Times New Roman CYR" w:hAnsi="Times New Roman CYR" w:cs="Times New Roman CYR"/>
          <w:sz w:val="28"/>
          <w:szCs w:val="28"/>
        </w:rPr>
        <w:t>Харвест</w:t>
      </w:r>
      <w:proofErr w:type="spellEnd"/>
      <w:r w:rsidRPr="00DD4CA0">
        <w:rPr>
          <w:rFonts w:ascii="Times New Roman CYR" w:hAnsi="Times New Roman CYR" w:cs="Times New Roman CYR"/>
          <w:sz w:val="28"/>
          <w:szCs w:val="28"/>
        </w:rPr>
        <w:t>, 2008.</w:t>
      </w:r>
    </w:p>
    <w:p w:rsidR="0089135A" w:rsidRDefault="0089135A" w:rsidP="0089135A">
      <w:pPr>
        <w:widowControl w:val="0"/>
        <w:autoSpaceDE w:val="0"/>
        <w:autoSpaceDN w:val="0"/>
        <w:adjustRightInd w:val="0"/>
        <w:spacing w:line="360" w:lineRule="auto"/>
        <w:ind w:right="-5" w:firstLine="54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3. </w:t>
      </w:r>
      <w:r w:rsidRPr="00BC5FC5">
        <w:rPr>
          <w:spacing w:val="6"/>
          <w:sz w:val="28"/>
          <w:szCs w:val="28"/>
        </w:rPr>
        <w:t>Гордиенко Н.С. Основы религиоведения. СПб., 1997.</w:t>
      </w:r>
    </w:p>
    <w:p w:rsidR="0089135A" w:rsidRPr="005F3BDD" w:rsidRDefault="0089135A" w:rsidP="0089135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F3BDD">
        <w:rPr>
          <w:sz w:val="28"/>
          <w:szCs w:val="28"/>
        </w:rPr>
        <w:t>Зеленков М.Ю. Мировые религии: история и со</w:t>
      </w:r>
      <w:r w:rsidR="00A64906">
        <w:rPr>
          <w:sz w:val="28"/>
          <w:szCs w:val="28"/>
        </w:rPr>
        <w:t xml:space="preserve">временность: Учебное пособие. </w:t>
      </w:r>
      <w:r w:rsidRPr="005F3BDD">
        <w:rPr>
          <w:sz w:val="28"/>
          <w:szCs w:val="28"/>
        </w:rPr>
        <w:t>М., 2003.</w:t>
      </w:r>
    </w:p>
    <w:p w:rsidR="0089135A" w:rsidRPr="00BC5FC5" w:rsidRDefault="0089135A" w:rsidP="0089135A">
      <w:pPr>
        <w:widowControl w:val="0"/>
        <w:autoSpaceDE w:val="0"/>
        <w:autoSpaceDN w:val="0"/>
        <w:adjustRightInd w:val="0"/>
        <w:spacing w:line="360" w:lineRule="auto"/>
        <w:ind w:right="-5" w:firstLine="54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5. </w:t>
      </w:r>
      <w:r w:rsidRPr="00BC5FC5">
        <w:rPr>
          <w:spacing w:val="6"/>
          <w:sz w:val="28"/>
          <w:szCs w:val="28"/>
        </w:rPr>
        <w:t>История религии / Под ред. Н.И. Яблокова. В 2 Т. М., 200</w:t>
      </w:r>
      <w:r>
        <w:rPr>
          <w:spacing w:val="6"/>
          <w:sz w:val="28"/>
          <w:szCs w:val="28"/>
        </w:rPr>
        <w:t>7</w:t>
      </w:r>
      <w:r w:rsidRPr="00BC5FC5">
        <w:rPr>
          <w:spacing w:val="6"/>
          <w:sz w:val="28"/>
          <w:szCs w:val="28"/>
        </w:rPr>
        <w:t>.</w:t>
      </w:r>
    </w:p>
    <w:p w:rsidR="0089135A" w:rsidRDefault="0089135A" w:rsidP="0089135A">
      <w:pPr>
        <w:widowControl w:val="0"/>
        <w:autoSpaceDE w:val="0"/>
        <w:autoSpaceDN w:val="0"/>
        <w:adjustRightInd w:val="0"/>
        <w:spacing w:line="360" w:lineRule="auto"/>
        <w:ind w:right="-5" w:firstLine="54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6. </w:t>
      </w:r>
      <w:r w:rsidRPr="00BC5FC5">
        <w:rPr>
          <w:spacing w:val="6"/>
          <w:sz w:val="28"/>
          <w:szCs w:val="28"/>
        </w:rPr>
        <w:t>Никитин В.Н., Обухов В.Л. Религиоведение: Вероучения религий мира.</w:t>
      </w:r>
      <w:r>
        <w:rPr>
          <w:spacing w:val="6"/>
          <w:sz w:val="28"/>
          <w:szCs w:val="28"/>
        </w:rPr>
        <w:t xml:space="preserve"> </w:t>
      </w:r>
      <w:r w:rsidRPr="00BC5FC5">
        <w:rPr>
          <w:spacing w:val="6"/>
          <w:sz w:val="28"/>
          <w:szCs w:val="28"/>
        </w:rPr>
        <w:t>СПб., 2001.</w:t>
      </w:r>
    </w:p>
    <w:p w:rsidR="0089135A" w:rsidRPr="005F3BDD" w:rsidRDefault="0089135A" w:rsidP="0089135A">
      <w:pPr>
        <w:pStyle w:val="1"/>
        <w:spacing w:before="0"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F3BDD">
        <w:rPr>
          <w:sz w:val="28"/>
          <w:szCs w:val="28"/>
        </w:rPr>
        <w:t>Радугин А.А. Введение в религиоведение: теория, история и современные религии. Курс лекци</w:t>
      </w:r>
      <w:r w:rsidR="00A64906">
        <w:rPr>
          <w:sz w:val="28"/>
          <w:szCs w:val="28"/>
        </w:rPr>
        <w:t xml:space="preserve">й. Учебное пособие для ВУЗов. </w:t>
      </w:r>
      <w:r w:rsidRPr="005F3BDD">
        <w:rPr>
          <w:sz w:val="28"/>
          <w:szCs w:val="28"/>
        </w:rPr>
        <w:t>М., 1996.</w:t>
      </w:r>
    </w:p>
    <w:p w:rsidR="0089135A" w:rsidRPr="00BC5FC5" w:rsidRDefault="0089135A" w:rsidP="0089135A">
      <w:pPr>
        <w:widowControl w:val="0"/>
        <w:autoSpaceDE w:val="0"/>
        <w:autoSpaceDN w:val="0"/>
        <w:adjustRightInd w:val="0"/>
        <w:spacing w:line="360" w:lineRule="auto"/>
        <w:ind w:right="-5" w:firstLine="54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8. </w:t>
      </w:r>
      <w:r w:rsidRPr="00BC5FC5">
        <w:rPr>
          <w:spacing w:val="6"/>
          <w:sz w:val="28"/>
          <w:szCs w:val="28"/>
        </w:rPr>
        <w:t xml:space="preserve">Религии мира. Словарь-справочник. Под ред. </w:t>
      </w:r>
      <w:r w:rsidR="00A64906">
        <w:rPr>
          <w:spacing w:val="6"/>
          <w:sz w:val="28"/>
          <w:szCs w:val="28"/>
        </w:rPr>
        <w:t>п</w:t>
      </w:r>
      <w:r w:rsidRPr="00BC5FC5">
        <w:rPr>
          <w:spacing w:val="6"/>
          <w:sz w:val="28"/>
          <w:szCs w:val="28"/>
        </w:rPr>
        <w:t>роф. А.Ю. Григоренко. СПб.,</w:t>
      </w:r>
      <w:r>
        <w:rPr>
          <w:spacing w:val="6"/>
          <w:sz w:val="28"/>
          <w:szCs w:val="28"/>
        </w:rPr>
        <w:t xml:space="preserve"> </w:t>
      </w:r>
      <w:r w:rsidRPr="00BC5FC5">
        <w:rPr>
          <w:spacing w:val="6"/>
          <w:sz w:val="28"/>
          <w:szCs w:val="28"/>
        </w:rPr>
        <w:t>2008.</w:t>
      </w:r>
    </w:p>
    <w:p w:rsidR="009B4C61" w:rsidRPr="00A078E8" w:rsidRDefault="009B4C61" w:rsidP="00A078E8">
      <w:pPr>
        <w:spacing w:line="360" w:lineRule="auto"/>
        <w:jc w:val="both"/>
        <w:rPr>
          <w:bCs/>
          <w:sz w:val="28"/>
          <w:szCs w:val="28"/>
        </w:rPr>
      </w:pPr>
    </w:p>
    <w:p w:rsidR="00097EE7" w:rsidRPr="00A078E8" w:rsidRDefault="00143984" w:rsidP="00A078E8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097EE7" w:rsidRPr="00A078E8">
        <w:rPr>
          <w:b/>
          <w:bCs/>
          <w:sz w:val="28"/>
          <w:szCs w:val="28"/>
        </w:rPr>
        <w:t xml:space="preserve">ополнительная литература: </w:t>
      </w:r>
    </w:p>
    <w:p w:rsidR="00BA74E3" w:rsidRPr="005F3BDD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A64906">
        <w:rPr>
          <w:sz w:val="28"/>
          <w:szCs w:val="28"/>
        </w:rPr>
        <w:t>Альбедиль</w:t>
      </w:r>
      <w:proofErr w:type="spellEnd"/>
      <w:r w:rsidR="00A64906">
        <w:rPr>
          <w:sz w:val="28"/>
          <w:szCs w:val="28"/>
        </w:rPr>
        <w:t xml:space="preserve"> М.Ф. Индуизм.</w:t>
      </w:r>
      <w:r w:rsidRPr="005F3BDD">
        <w:rPr>
          <w:sz w:val="28"/>
          <w:szCs w:val="28"/>
        </w:rPr>
        <w:t xml:space="preserve"> </w:t>
      </w:r>
      <w:proofErr w:type="spellStart"/>
      <w:r w:rsidRPr="005F3BDD">
        <w:rPr>
          <w:sz w:val="28"/>
          <w:szCs w:val="28"/>
        </w:rPr>
        <w:t>Спб</w:t>
      </w:r>
      <w:proofErr w:type="spellEnd"/>
      <w:r w:rsidRPr="005F3BDD">
        <w:rPr>
          <w:sz w:val="28"/>
          <w:szCs w:val="28"/>
        </w:rPr>
        <w:t>., 2000.</w:t>
      </w:r>
    </w:p>
    <w:p w:rsidR="00BA74E3" w:rsidRPr="005F3BDD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5F3BDD">
        <w:rPr>
          <w:sz w:val="28"/>
          <w:szCs w:val="28"/>
        </w:rPr>
        <w:t>Баркер</w:t>
      </w:r>
      <w:proofErr w:type="spellEnd"/>
      <w:r w:rsidRPr="005F3BDD">
        <w:rPr>
          <w:sz w:val="28"/>
          <w:szCs w:val="28"/>
        </w:rPr>
        <w:t xml:space="preserve"> А</w:t>
      </w:r>
      <w:r w:rsidR="00A64906">
        <w:rPr>
          <w:sz w:val="28"/>
          <w:szCs w:val="28"/>
        </w:rPr>
        <w:t xml:space="preserve">. Новые религиозные движения. </w:t>
      </w:r>
      <w:proofErr w:type="spellStart"/>
      <w:r w:rsidRPr="005F3BDD">
        <w:rPr>
          <w:sz w:val="28"/>
          <w:szCs w:val="28"/>
        </w:rPr>
        <w:t>Спб</w:t>
      </w:r>
      <w:proofErr w:type="spellEnd"/>
      <w:r w:rsidRPr="005F3BDD">
        <w:rPr>
          <w:sz w:val="28"/>
          <w:szCs w:val="28"/>
        </w:rPr>
        <w:t>, 1997.</w:t>
      </w:r>
    </w:p>
    <w:p w:rsidR="00BA74E3" w:rsidRPr="005F3BDD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5F3BDD">
        <w:rPr>
          <w:sz w:val="28"/>
          <w:szCs w:val="28"/>
        </w:rPr>
        <w:t>Бойс</w:t>
      </w:r>
      <w:proofErr w:type="spellEnd"/>
      <w:r w:rsidRPr="005F3BDD">
        <w:rPr>
          <w:sz w:val="28"/>
          <w:szCs w:val="28"/>
        </w:rPr>
        <w:t xml:space="preserve"> М. </w:t>
      </w:r>
      <w:proofErr w:type="spellStart"/>
      <w:r w:rsidRPr="005F3BDD">
        <w:rPr>
          <w:sz w:val="28"/>
          <w:szCs w:val="28"/>
        </w:rPr>
        <w:t>Зоро</w:t>
      </w:r>
      <w:r w:rsidR="00A64906">
        <w:rPr>
          <w:sz w:val="28"/>
          <w:szCs w:val="28"/>
        </w:rPr>
        <w:t>астрийцы</w:t>
      </w:r>
      <w:proofErr w:type="spellEnd"/>
      <w:r w:rsidR="00A64906">
        <w:rPr>
          <w:sz w:val="28"/>
          <w:szCs w:val="28"/>
        </w:rPr>
        <w:t xml:space="preserve">: верования и обычаи. </w:t>
      </w:r>
      <w:proofErr w:type="spellStart"/>
      <w:r w:rsidRPr="005F3BDD">
        <w:rPr>
          <w:sz w:val="28"/>
          <w:szCs w:val="28"/>
        </w:rPr>
        <w:t>Спб</w:t>
      </w:r>
      <w:proofErr w:type="spellEnd"/>
      <w:r w:rsidRPr="005F3BDD">
        <w:rPr>
          <w:sz w:val="28"/>
          <w:szCs w:val="28"/>
        </w:rPr>
        <w:t>., 1994.</w:t>
      </w:r>
    </w:p>
    <w:p w:rsidR="00BA74E3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F3BDD">
        <w:rPr>
          <w:sz w:val="28"/>
          <w:szCs w:val="28"/>
        </w:rPr>
        <w:t>Васильев Л.С. Культ</w:t>
      </w:r>
      <w:r w:rsidR="00A64906">
        <w:rPr>
          <w:sz w:val="28"/>
          <w:szCs w:val="28"/>
        </w:rPr>
        <w:t xml:space="preserve">ы, религии, традиции в Китае. </w:t>
      </w:r>
      <w:r w:rsidRPr="005F3BDD">
        <w:rPr>
          <w:sz w:val="28"/>
          <w:szCs w:val="28"/>
        </w:rPr>
        <w:t>М., 2001.</w:t>
      </w:r>
    </w:p>
    <w:p w:rsidR="00BA74E3" w:rsidRPr="005F3BDD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Pr="005F3BDD">
        <w:rPr>
          <w:sz w:val="28"/>
          <w:szCs w:val="28"/>
        </w:rPr>
        <w:t>Грюнебаум</w:t>
      </w:r>
      <w:proofErr w:type="spellEnd"/>
      <w:r w:rsidRPr="005F3BDD">
        <w:rPr>
          <w:sz w:val="28"/>
          <w:szCs w:val="28"/>
        </w:rPr>
        <w:t xml:space="preserve"> Г.Э. Классический ислам – оч</w:t>
      </w:r>
      <w:r w:rsidR="00A64906">
        <w:rPr>
          <w:sz w:val="28"/>
          <w:szCs w:val="28"/>
        </w:rPr>
        <w:t xml:space="preserve">ерк истории. </w:t>
      </w:r>
      <w:r w:rsidRPr="005F3BDD">
        <w:rPr>
          <w:sz w:val="28"/>
          <w:szCs w:val="28"/>
        </w:rPr>
        <w:t>М., 1986.</w:t>
      </w:r>
    </w:p>
    <w:p w:rsidR="00BA74E3" w:rsidRPr="005F3BDD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64906">
        <w:rPr>
          <w:sz w:val="28"/>
          <w:szCs w:val="28"/>
        </w:rPr>
        <w:t xml:space="preserve">Гусева Н.Р. Джайнизм. </w:t>
      </w:r>
      <w:r w:rsidRPr="005F3BDD">
        <w:rPr>
          <w:sz w:val="28"/>
          <w:szCs w:val="28"/>
        </w:rPr>
        <w:t>М., 1968.</w:t>
      </w:r>
    </w:p>
    <w:p w:rsidR="00BA74E3" w:rsidRPr="005F3BDD" w:rsidRDefault="00BA74E3" w:rsidP="00BA74E3">
      <w:pPr>
        <w:pStyle w:val="3"/>
        <w:spacing w:after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F3BDD">
        <w:rPr>
          <w:sz w:val="28"/>
          <w:szCs w:val="28"/>
        </w:rPr>
        <w:t xml:space="preserve">Дворкин А. </w:t>
      </w:r>
      <w:proofErr w:type="spellStart"/>
      <w:r w:rsidRPr="005F3BDD">
        <w:rPr>
          <w:sz w:val="28"/>
          <w:szCs w:val="28"/>
        </w:rPr>
        <w:t>Сектоведение</w:t>
      </w:r>
      <w:proofErr w:type="spellEnd"/>
      <w:r w:rsidRPr="005F3BDD">
        <w:rPr>
          <w:sz w:val="28"/>
          <w:szCs w:val="28"/>
        </w:rPr>
        <w:t>, тоталитарные секты. Опыт с</w:t>
      </w:r>
      <w:r w:rsidR="00A64906">
        <w:rPr>
          <w:sz w:val="28"/>
          <w:szCs w:val="28"/>
        </w:rPr>
        <w:t xml:space="preserve">истематического исследования. </w:t>
      </w:r>
      <w:r w:rsidRPr="005F3BDD">
        <w:rPr>
          <w:sz w:val="28"/>
          <w:szCs w:val="28"/>
        </w:rPr>
        <w:t>Н. Новгород, 2000.</w:t>
      </w:r>
    </w:p>
    <w:p w:rsidR="00BA74E3" w:rsidRPr="005F3BDD" w:rsidRDefault="00BA74E3" w:rsidP="00BA74E3">
      <w:pPr>
        <w:pStyle w:val="3"/>
        <w:spacing w:after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5F3BDD">
        <w:rPr>
          <w:sz w:val="28"/>
          <w:szCs w:val="28"/>
        </w:rPr>
        <w:t>Ермакова Т.В., Островск</w:t>
      </w:r>
      <w:r w:rsidR="00A64906">
        <w:rPr>
          <w:sz w:val="28"/>
          <w:szCs w:val="28"/>
        </w:rPr>
        <w:t xml:space="preserve">ая Е.П. Классический буддизм. </w:t>
      </w:r>
      <w:proofErr w:type="spellStart"/>
      <w:r w:rsidRPr="005F3BDD">
        <w:rPr>
          <w:sz w:val="28"/>
          <w:szCs w:val="28"/>
        </w:rPr>
        <w:t>Спб</w:t>
      </w:r>
      <w:proofErr w:type="spellEnd"/>
      <w:r w:rsidRPr="005F3BDD">
        <w:rPr>
          <w:sz w:val="28"/>
          <w:szCs w:val="28"/>
        </w:rPr>
        <w:t>., 1999.</w:t>
      </w:r>
    </w:p>
    <w:p w:rsidR="00BA74E3" w:rsidRPr="005F3BDD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 w:rsidRPr="005F3BDD">
        <w:rPr>
          <w:sz w:val="28"/>
          <w:szCs w:val="28"/>
        </w:rPr>
        <w:t>Коростовцев</w:t>
      </w:r>
      <w:proofErr w:type="spellEnd"/>
      <w:r w:rsidRPr="005F3BDD">
        <w:rPr>
          <w:sz w:val="28"/>
          <w:szCs w:val="28"/>
        </w:rPr>
        <w:t xml:space="preserve"> М.А.</w:t>
      </w:r>
      <w:r w:rsidR="00A64906">
        <w:rPr>
          <w:sz w:val="28"/>
          <w:szCs w:val="28"/>
        </w:rPr>
        <w:t xml:space="preserve"> Религия Древнего Египта. </w:t>
      </w:r>
      <w:r w:rsidRPr="005F3BDD">
        <w:rPr>
          <w:sz w:val="28"/>
          <w:szCs w:val="28"/>
        </w:rPr>
        <w:t>М., 1976.</w:t>
      </w:r>
    </w:p>
    <w:p w:rsidR="00BA74E3" w:rsidRPr="005F3BDD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 w:rsidRPr="005F3BDD">
        <w:rPr>
          <w:sz w:val="28"/>
          <w:szCs w:val="28"/>
        </w:rPr>
        <w:t>Ма</w:t>
      </w:r>
      <w:r w:rsidR="00A64906">
        <w:rPr>
          <w:sz w:val="28"/>
          <w:szCs w:val="28"/>
        </w:rPr>
        <w:t>лерб</w:t>
      </w:r>
      <w:proofErr w:type="spellEnd"/>
      <w:r w:rsidR="00A64906">
        <w:rPr>
          <w:sz w:val="28"/>
          <w:szCs w:val="28"/>
        </w:rPr>
        <w:t xml:space="preserve"> М. Религии человечества. </w:t>
      </w:r>
      <w:r w:rsidRPr="005F3BDD">
        <w:rPr>
          <w:sz w:val="28"/>
          <w:szCs w:val="28"/>
        </w:rPr>
        <w:t>М., 1997.</w:t>
      </w:r>
    </w:p>
    <w:p w:rsidR="00BA74E3" w:rsidRPr="005F3BDD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</w:t>
      </w:r>
      <w:proofErr w:type="spellStart"/>
      <w:r w:rsidRPr="005F3BDD">
        <w:rPr>
          <w:sz w:val="28"/>
          <w:szCs w:val="28"/>
        </w:rPr>
        <w:t>Ма</w:t>
      </w:r>
      <w:r w:rsidR="00A64906">
        <w:rPr>
          <w:sz w:val="28"/>
          <w:szCs w:val="28"/>
        </w:rPr>
        <w:t>ссэ</w:t>
      </w:r>
      <w:proofErr w:type="spellEnd"/>
      <w:r w:rsidR="00A64906">
        <w:rPr>
          <w:sz w:val="28"/>
          <w:szCs w:val="28"/>
        </w:rPr>
        <w:t xml:space="preserve"> А. Ислам – очерк истории. </w:t>
      </w:r>
      <w:r w:rsidRPr="005F3BDD">
        <w:rPr>
          <w:sz w:val="28"/>
          <w:szCs w:val="28"/>
        </w:rPr>
        <w:t>М., 1982.</w:t>
      </w:r>
    </w:p>
    <w:p w:rsidR="00BA74E3" w:rsidRPr="005F3BDD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 w:rsidRPr="005F3BDD">
        <w:rPr>
          <w:sz w:val="28"/>
          <w:szCs w:val="28"/>
        </w:rPr>
        <w:t>Мень</w:t>
      </w:r>
      <w:proofErr w:type="spellEnd"/>
      <w:r w:rsidRPr="005F3BDD">
        <w:rPr>
          <w:sz w:val="28"/>
          <w:szCs w:val="28"/>
        </w:rPr>
        <w:t xml:space="preserve"> А.</w:t>
      </w:r>
      <w:r w:rsidR="00A64906">
        <w:rPr>
          <w:sz w:val="28"/>
          <w:szCs w:val="28"/>
        </w:rPr>
        <w:t xml:space="preserve">В. История религий. В 2-х кн. </w:t>
      </w:r>
      <w:r w:rsidRPr="005F3BDD">
        <w:rPr>
          <w:sz w:val="28"/>
          <w:szCs w:val="28"/>
        </w:rPr>
        <w:t>М., 1998.</w:t>
      </w:r>
    </w:p>
    <w:p w:rsidR="00BA74E3" w:rsidRPr="005F3BDD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5F3BDD">
        <w:rPr>
          <w:sz w:val="28"/>
          <w:szCs w:val="28"/>
        </w:rPr>
        <w:t>Народы и религии мира: Энцикло</w:t>
      </w:r>
      <w:r w:rsidR="00A64906">
        <w:rPr>
          <w:sz w:val="28"/>
          <w:szCs w:val="28"/>
        </w:rPr>
        <w:t xml:space="preserve">педия / Гл. ред. В.А. Тишков. </w:t>
      </w:r>
      <w:r w:rsidRPr="005F3BDD">
        <w:rPr>
          <w:sz w:val="28"/>
          <w:szCs w:val="28"/>
        </w:rPr>
        <w:t>М., 1993.</w:t>
      </w:r>
    </w:p>
    <w:p w:rsidR="00BA74E3" w:rsidRPr="005F3BDD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 w:rsidR="00A64906">
        <w:rPr>
          <w:sz w:val="28"/>
          <w:szCs w:val="28"/>
        </w:rPr>
        <w:t>Пилкингтон</w:t>
      </w:r>
      <w:proofErr w:type="spellEnd"/>
      <w:r w:rsidR="00A64906">
        <w:rPr>
          <w:sz w:val="28"/>
          <w:szCs w:val="28"/>
        </w:rPr>
        <w:t xml:space="preserve"> С. Иудаизм. </w:t>
      </w:r>
      <w:r w:rsidRPr="005F3BDD">
        <w:rPr>
          <w:sz w:val="28"/>
          <w:szCs w:val="28"/>
        </w:rPr>
        <w:t>М., 2000.</w:t>
      </w:r>
    </w:p>
    <w:p w:rsidR="00BA74E3" w:rsidRPr="005F3BDD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 w:rsidRPr="005F3BDD">
        <w:rPr>
          <w:sz w:val="28"/>
          <w:szCs w:val="28"/>
        </w:rPr>
        <w:t>Порублев</w:t>
      </w:r>
      <w:proofErr w:type="spellEnd"/>
      <w:r w:rsidR="00A64906">
        <w:rPr>
          <w:sz w:val="28"/>
          <w:szCs w:val="28"/>
        </w:rPr>
        <w:t xml:space="preserve"> Н. Культы и мировые религии. </w:t>
      </w:r>
      <w:r w:rsidRPr="005F3BDD">
        <w:rPr>
          <w:sz w:val="28"/>
          <w:szCs w:val="28"/>
        </w:rPr>
        <w:t>М., 1994.</w:t>
      </w:r>
    </w:p>
    <w:p w:rsidR="00BA74E3" w:rsidRPr="005F3BDD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 w:rsidRPr="005F3BDD">
        <w:rPr>
          <w:sz w:val="28"/>
          <w:szCs w:val="28"/>
        </w:rPr>
        <w:t>Поснов</w:t>
      </w:r>
      <w:proofErr w:type="spellEnd"/>
      <w:r w:rsidRPr="005F3BDD">
        <w:rPr>
          <w:sz w:val="28"/>
          <w:szCs w:val="28"/>
        </w:rPr>
        <w:t xml:space="preserve"> М.Э.</w:t>
      </w:r>
      <w:r w:rsidR="00A64906">
        <w:rPr>
          <w:sz w:val="28"/>
          <w:szCs w:val="28"/>
        </w:rPr>
        <w:t xml:space="preserve"> История христианской церкви. </w:t>
      </w:r>
      <w:r w:rsidRPr="005F3BDD">
        <w:rPr>
          <w:sz w:val="28"/>
          <w:szCs w:val="28"/>
        </w:rPr>
        <w:t>Брюссель, 1994.</w:t>
      </w:r>
    </w:p>
    <w:p w:rsidR="00BA74E3" w:rsidRPr="005F3BDD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 w:rsidRPr="005F3BDD">
        <w:rPr>
          <w:sz w:val="28"/>
          <w:szCs w:val="28"/>
        </w:rPr>
        <w:t>Поспеловский</w:t>
      </w:r>
      <w:proofErr w:type="spellEnd"/>
      <w:r w:rsidRPr="005F3BDD">
        <w:rPr>
          <w:sz w:val="28"/>
          <w:szCs w:val="28"/>
        </w:rPr>
        <w:t xml:space="preserve"> Д.В. Русская православная церковь в </w:t>
      </w:r>
      <w:r w:rsidRPr="005F3BDD">
        <w:rPr>
          <w:sz w:val="28"/>
          <w:szCs w:val="28"/>
          <w:lang w:val="en-US"/>
        </w:rPr>
        <w:t>XX</w:t>
      </w:r>
      <w:r w:rsidR="00A64906">
        <w:rPr>
          <w:sz w:val="28"/>
          <w:szCs w:val="28"/>
        </w:rPr>
        <w:t xml:space="preserve"> в. </w:t>
      </w:r>
      <w:r w:rsidRPr="005F3BDD">
        <w:rPr>
          <w:sz w:val="28"/>
          <w:szCs w:val="28"/>
        </w:rPr>
        <w:t>М., 1995.</w:t>
      </w:r>
    </w:p>
    <w:p w:rsidR="00BA74E3" w:rsidRPr="005F3BDD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proofErr w:type="spellStart"/>
      <w:r w:rsidRPr="005F3BDD">
        <w:rPr>
          <w:sz w:val="28"/>
          <w:szCs w:val="28"/>
        </w:rPr>
        <w:t>Ринчендуб</w:t>
      </w:r>
      <w:proofErr w:type="spellEnd"/>
      <w:r w:rsidRPr="005F3BDD">
        <w:rPr>
          <w:sz w:val="28"/>
          <w:szCs w:val="28"/>
        </w:rPr>
        <w:t xml:space="preserve"> Б. Истор</w:t>
      </w:r>
      <w:r w:rsidR="00A64906">
        <w:rPr>
          <w:sz w:val="28"/>
          <w:szCs w:val="28"/>
        </w:rPr>
        <w:t xml:space="preserve">ия буддизма. </w:t>
      </w:r>
      <w:proofErr w:type="spellStart"/>
      <w:r w:rsidRPr="005F3BDD">
        <w:rPr>
          <w:sz w:val="28"/>
          <w:szCs w:val="28"/>
        </w:rPr>
        <w:t>Спб</w:t>
      </w:r>
      <w:proofErr w:type="spellEnd"/>
      <w:r w:rsidRPr="005F3BDD">
        <w:rPr>
          <w:sz w:val="28"/>
          <w:szCs w:val="28"/>
        </w:rPr>
        <w:t>., 1999.</w:t>
      </w:r>
    </w:p>
    <w:p w:rsidR="00BA74E3" w:rsidRPr="005F3BDD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proofErr w:type="spellStart"/>
      <w:r w:rsidRPr="005F3BDD">
        <w:rPr>
          <w:sz w:val="28"/>
          <w:szCs w:val="28"/>
        </w:rPr>
        <w:t>Торчинов</w:t>
      </w:r>
      <w:proofErr w:type="spellEnd"/>
      <w:r w:rsidRPr="005F3BDD">
        <w:rPr>
          <w:sz w:val="28"/>
          <w:szCs w:val="28"/>
        </w:rPr>
        <w:t xml:space="preserve"> Е.А. Даосизм: опыт ис</w:t>
      </w:r>
      <w:r w:rsidR="00A64906">
        <w:rPr>
          <w:sz w:val="28"/>
          <w:szCs w:val="28"/>
        </w:rPr>
        <w:t xml:space="preserve">торико-религиозного описания. </w:t>
      </w:r>
      <w:proofErr w:type="spellStart"/>
      <w:r w:rsidRPr="005F3BDD">
        <w:rPr>
          <w:sz w:val="28"/>
          <w:szCs w:val="28"/>
        </w:rPr>
        <w:t>Спб</w:t>
      </w:r>
      <w:proofErr w:type="spellEnd"/>
      <w:r w:rsidRPr="005F3BDD">
        <w:rPr>
          <w:sz w:val="28"/>
          <w:szCs w:val="28"/>
        </w:rPr>
        <w:t>., 1998.</w:t>
      </w:r>
    </w:p>
    <w:p w:rsidR="00BA74E3" w:rsidRPr="005F3BDD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5F3BDD">
        <w:rPr>
          <w:sz w:val="28"/>
          <w:szCs w:val="28"/>
        </w:rPr>
        <w:t>Христианство. Энциклопедически</w:t>
      </w:r>
      <w:r w:rsidR="00A64906">
        <w:rPr>
          <w:sz w:val="28"/>
          <w:szCs w:val="28"/>
        </w:rPr>
        <w:t xml:space="preserve">й словарь в 3 томах. Тт. 1–3. </w:t>
      </w:r>
      <w:r w:rsidRPr="005F3BDD">
        <w:rPr>
          <w:sz w:val="28"/>
          <w:szCs w:val="28"/>
        </w:rPr>
        <w:t>М., 1993 – 1995.</w:t>
      </w:r>
    </w:p>
    <w:p w:rsidR="00CF04BE" w:rsidRDefault="00BA74E3" w:rsidP="00143984">
      <w:pPr>
        <w:spacing w:line="360" w:lineRule="auto"/>
        <w:ind w:firstLine="567"/>
        <w:jc w:val="both"/>
      </w:pPr>
      <w:r>
        <w:rPr>
          <w:sz w:val="28"/>
          <w:szCs w:val="28"/>
        </w:rPr>
        <w:t xml:space="preserve">21. </w:t>
      </w:r>
      <w:proofErr w:type="spellStart"/>
      <w:r w:rsidRPr="005F3BDD">
        <w:rPr>
          <w:sz w:val="28"/>
          <w:szCs w:val="28"/>
        </w:rPr>
        <w:t>Элиаде</w:t>
      </w:r>
      <w:proofErr w:type="spellEnd"/>
      <w:r w:rsidRPr="005F3BDD">
        <w:rPr>
          <w:sz w:val="28"/>
          <w:szCs w:val="28"/>
        </w:rPr>
        <w:t xml:space="preserve"> М., </w:t>
      </w:r>
      <w:proofErr w:type="spellStart"/>
      <w:r w:rsidRPr="005F3BDD">
        <w:rPr>
          <w:sz w:val="28"/>
          <w:szCs w:val="28"/>
        </w:rPr>
        <w:t>Кулиано</w:t>
      </w:r>
      <w:proofErr w:type="spellEnd"/>
      <w:r w:rsidRPr="005F3BDD">
        <w:rPr>
          <w:sz w:val="28"/>
          <w:szCs w:val="28"/>
        </w:rPr>
        <w:t xml:space="preserve"> И. Словарь </w:t>
      </w:r>
      <w:r w:rsidR="00A64906">
        <w:rPr>
          <w:sz w:val="28"/>
          <w:szCs w:val="28"/>
        </w:rPr>
        <w:t xml:space="preserve">религий, обрядов и верований. </w:t>
      </w:r>
      <w:r w:rsidRPr="005F3BDD">
        <w:rPr>
          <w:sz w:val="28"/>
          <w:szCs w:val="28"/>
        </w:rPr>
        <w:t>М., 1997.</w:t>
      </w:r>
    </w:p>
    <w:p w:rsidR="00CF04BE" w:rsidRDefault="00CF04BE" w:rsidP="00A078E8">
      <w:pPr>
        <w:spacing w:line="360" w:lineRule="auto"/>
        <w:jc w:val="both"/>
      </w:pPr>
    </w:p>
    <w:p w:rsidR="00CF04BE" w:rsidRDefault="00EB3B5E" w:rsidP="00A078E8">
      <w:pPr>
        <w:spacing w:line="360" w:lineRule="auto"/>
        <w:jc w:val="both"/>
      </w:pPr>
      <w:r>
        <w:br w:type="page"/>
      </w:r>
    </w:p>
    <w:p w:rsidR="00F3765E" w:rsidRPr="00A078E8" w:rsidRDefault="00F3765E" w:rsidP="00A078E8">
      <w:pPr>
        <w:pStyle w:val="ac"/>
        <w:numPr>
          <w:ilvl w:val="0"/>
          <w:numId w:val="2"/>
        </w:numPr>
        <w:spacing w:line="360" w:lineRule="auto"/>
        <w:ind w:left="0"/>
        <w:contextualSpacing w:val="0"/>
        <w:jc w:val="both"/>
        <w:rPr>
          <w:b/>
          <w:sz w:val="28"/>
          <w:szCs w:val="28"/>
        </w:rPr>
      </w:pPr>
      <w:r w:rsidRPr="00A078E8">
        <w:rPr>
          <w:b/>
          <w:sz w:val="28"/>
          <w:szCs w:val="28"/>
        </w:rPr>
        <w:lastRenderedPageBreak/>
        <w:t>Образец билета</w:t>
      </w:r>
    </w:p>
    <w:p w:rsidR="00F3765E" w:rsidRPr="00A078E8" w:rsidRDefault="00F3765E" w:rsidP="00A078E8">
      <w:pPr>
        <w:pStyle w:val="ac"/>
        <w:spacing w:line="360" w:lineRule="auto"/>
        <w:ind w:left="0"/>
        <w:contextualSpacing w:val="0"/>
        <w:jc w:val="both"/>
        <w:rPr>
          <w:sz w:val="28"/>
          <w:szCs w:val="28"/>
        </w:rPr>
      </w:pPr>
    </w:p>
    <w:p w:rsidR="00F3765E" w:rsidRPr="00A078E8" w:rsidRDefault="00F3765E" w:rsidP="00A078E8">
      <w:pPr>
        <w:pStyle w:val="ac"/>
        <w:spacing w:line="360" w:lineRule="auto"/>
        <w:ind w:left="0"/>
        <w:contextualSpacing w:val="0"/>
        <w:jc w:val="center"/>
        <w:rPr>
          <w:b/>
          <w:sz w:val="28"/>
          <w:szCs w:val="28"/>
        </w:rPr>
      </w:pPr>
      <w:r w:rsidRPr="00A078E8">
        <w:rPr>
          <w:b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3765E" w:rsidRPr="00A078E8" w:rsidRDefault="00F3765E" w:rsidP="00A078E8">
      <w:pPr>
        <w:pStyle w:val="ac"/>
        <w:spacing w:line="360" w:lineRule="auto"/>
        <w:ind w:left="0"/>
        <w:contextualSpacing w:val="0"/>
        <w:jc w:val="center"/>
        <w:rPr>
          <w:b/>
          <w:sz w:val="28"/>
          <w:szCs w:val="28"/>
        </w:rPr>
      </w:pPr>
      <w:r w:rsidRPr="00A078E8">
        <w:rPr>
          <w:b/>
          <w:sz w:val="28"/>
          <w:szCs w:val="28"/>
        </w:rPr>
        <w:t xml:space="preserve">высшего образования </w:t>
      </w:r>
    </w:p>
    <w:p w:rsidR="00F3765E" w:rsidRPr="00A078E8" w:rsidRDefault="00F3765E" w:rsidP="00A078E8">
      <w:pPr>
        <w:pStyle w:val="ac"/>
        <w:spacing w:line="360" w:lineRule="auto"/>
        <w:ind w:left="0"/>
        <w:contextualSpacing w:val="0"/>
        <w:jc w:val="center"/>
        <w:rPr>
          <w:b/>
          <w:sz w:val="28"/>
          <w:szCs w:val="28"/>
        </w:rPr>
      </w:pPr>
      <w:r w:rsidRPr="00A078E8">
        <w:rPr>
          <w:b/>
          <w:sz w:val="28"/>
          <w:szCs w:val="28"/>
        </w:rPr>
        <w:t>«Омский государственный университет им. Ф.М. Достоевского»</w:t>
      </w:r>
    </w:p>
    <w:p w:rsidR="00F3765E" w:rsidRPr="00A078E8" w:rsidRDefault="00F3765E" w:rsidP="00A078E8">
      <w:pPr>
        <w:pStyle w:val="ac"/>
        <w:spacing w:line="360" w:lineRule="auto"/>
        <w:ind w:left="0"/>
        <w:contextualSpacing w:val="0"/>
        <w:jc w:val="center"/>
        <w:rPr>
          <w:b/>
          <w:sz w:val="28"/>
          <w:szCs w:val="28"/>
        </w:rPr>
      </w:pPr>
      <w:r w:rsidRPr="00A078E8">
        <w:rPr>
          <w:b/>
          <w:sz w:val="28"/>
          <w:szCs w:val="28"/>
        </w:rPr>
        <w:t xml:space="preserve">Кафедра </w:t>
      </w:r>
      <w:r w:rsidR="009945A1">
        <w:rPr>
          <w:b/>
          <w:sz w:val="28"/>
          <w:szCs w:val="28"/>
        </w:rPr>
        <w:t>теологии и мировых культур</w:t>
      </w:r>
    </w:p>
    <w:p w:rsidR="00F3765E" w:rsidRPr="00A078E8" w:rsidRDefault="00F3765E" w:rsidP="00A078E8">
      <w:pPr>
        <w:pStyle w:val="ac"/>
        <w:spacing w:line="360" w:lineRule="auto"/>
        <w:ind w:left="0"/>
        <w:contextualSpacing w:val="0"/>
        <w:jc w:val="both"/>
        <w:rPr>
          <w:b/>
          <w:sz w:val="28"/>
          <w:szCs w:val="28"/>
        </w:rPr>
      </w:pPr>
    </w:p>
    <w:p w:rsidR="00F3765E" w:rsidRPr="00A078E8" w:rsidRDefault="00F3765E" w:rsidP="00A078E8">
      <w:pPr>
        <w:pStyle w:val="ac"/>
        <w:spacing w:line="360" w:lineRule="auto"/>
        <w:ind w:left="0"/>
        <w:contextualSpacing w:val="0"/>
        <w:jc w:val="center"/>
        <w:rPr>
          <w:b/>
          <w:sz w:val="28"/>
          <w:szCs w:val="28"/>
        </w:rPr>
      </w:pPr>
      <w:r w:rsidRPr="00A078E8">
        <w:rPr>
          <w:b/>
          <w:sz w:val="28"/>
          <w:szCs w:val="28"/>
        </w:rPr>
        <w:t>Билет № 1</w:t>
      </w:r>
    </w:p>
    <w:p w:rsidR="00F3765E" w:rsidRPr="00A078E8" w:rsidRDefault="00F3765E" w:rsidP="00A078E8">
      <w:pPr>
        <w:pStyle w:val="ac"/>
        <w:spacing w:line="360" w:lineRule="auto"/>
        <w:ind w:left="0"/>
        <w:contextualSpacing w:val="0"/>
        <w:jc w:val="center"/>
        <w:rPr>
          <w:sz w:val="28"/>
          <w:szCs w:val="28"/>
        </w:rPr>
      </w:pPr>
      <w:r w:rsidRPr="00A078E8">
        <w:rPr>
          <w:sz w:val="28"/>
          <w:szCs w:val="28"/>
        </w:rPr>
        <w:t xml:space="preserve">вступительных испытаний </w:t>
      </w:r>
      <w:r w:rsidR="00AC6EB1">
        <w:rPr>
          <w:sz w:val="28"/>
          <w:szCs w:val="28"/>
        </w:rPr>
        <w:t>«История религий»</w:t>
      </w:r>
    </w:p>
    <w:p w:rsidR="00F3765E" w:rsidRPr="00A078E8" w:rsidRDefault="00F3765E" w:rsidP="00A078E8">
      <w:pPr>
        <w:pStyle w:val="ac"/>
        <w:spacing w:line="360" w:lineRule="auto"/>
        <w:ind w:left="0"/>
        <w:contextualSpacing w:val="0"/>
        <w:jc w:val="both"/>
        <w:rPr>
          <w:sz w:val="28"/>
          <w:szCs w:val="28"/>
        </w:rPr>
      </w:pPr>
    </w:p>
    <w:p w:rsidR="00F3765E" w:rsidRPr="00A078E8" w:rsidRDefault="00F3765E" w:rsidP="00A078E8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A078E8">
        <w:rPr>
          <w:sz w:val="28"/>
          <w:szCs w:val="28"/>
        </w:rPr>
        <w:t xml:space="preserve">1. </w:t>
      </w:r>
      <w:r w:rsidR="00191470" w:rsidRPr="00E614BD">
        <w:rPr>
          <w:spacing w:val="6"/>
          <w:sz w:val="28"/>
          <w:szCs w:val="28"/>
        </w:rPr>
        <w:t xml:space="preserve">Религии Древнего Египта и Древнего </w:t>
      </w:r>
      <w:proofErr w:type="spellStart"/>
      <w:r w:rsidR="00191470" w:rsidRPr="00E614BD">
        <w:rPr>
          <w:spacing w:val="6"/>
          <w:sz w:val="28"/>
          <w:szCs w:val="28"/>
        </w:rPr>
        <w:t>Двуречья</w:t>
      </w:r>
      <w:proofErr w:type="spellEnd"/>
      <w:r w:rsidRPr="00A078E8">
        <w:rPr>
          <w:sz w:val="28"/>
          <w:szCs w:val="28"/>
        </w:rPr>
        <w:t xml:space="preserve">. </w:t>
      </w:r>
    </w:p>
    <w:p w:rsidR="00F3765E" w:rsidRPr="00A078E8" w:rsidRDefault="00AA14DD" w:rsidP="00A078E8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765E" w:rsidRPr="00A078E8">
        <w:rPr>
          <w:sz w:val="28"/>
          <w:szCs w:val="28"/>
        </w:rPr>
        <w:t xml:space="preserve">. </w:t>
      </w:r>
      <w:r w:rsidR="00191470" w:rsidRPr="00E614BD">
        <w:rPr>
          <w:sz w:val="28"/>
          <w:szCs w:val="28"/>
        </w:rPr>
        <w:t>Ислам как мировая религия</w:t>
      </w:r>
      <w:r w:rsidR="00F3765E" w:rsidRPr="00A078E8">
        <w:rPr>
          <w:sz w:val="28"/>
          <w:szCs w:val="28"/>
        </w:rPr>
        <w:t xml:space="preserve">. </w:t>
      </w:r>
    </w:p>
    <w:p w:rsidR="00F3765E" w:rsidRPr="00A078E8" w:rsidRDefault="00F3765E" w:rsidP="00A078E8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F3765E" w:rsidRPr="00A078E8" w:rsidRDefault="00F3765E" w:rsidP="00A078E8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A078E8">
        <w:rPr>
          <w:sz w:val="28"/>
          <w:szCs w:val="28"/>
        </w:rPr>
        <w:t xml:space="preserve">Зав. кафедрой </w:t>
      </w:r>
      <w:proofErr w:type="spellStart"/>
      <w:r w:rsidR="00191470">
        <w:rPr>
          <w:sz w:val="28"/>
          <w:szCs w:val="28"/>
        </w:rPr>
        <w:t>ТиМК</w:t>
      </w:r>
      <w:proofErr w:type="spellEnd"/>
      <w:r w:rsidRPr="00A078E8">
        <w:rPr>
          <w:sz w:val="28"/>
          <w:szCs w:val="28"/>
        </w:rPr>
        <w:tab/>
      </w:r>
      <w:r w:rsidRPr="00A078E8">
        <w:rPr>
          <w:sz w:val="28"/>
          <w:szCs w:val="28"/>
        </w:rPr>
        <w:tab/>
      </w:r>
      <w:r w:rsidRPr="00A078E8">
        <w:rPr>
          <w:sz w:val="28"/>
          <w:szCs w:val="28"/>
        </w:rPr>
        <w:tab/>
      </w:r>
      <w:r w:rsidRPr="00A078E8">
        <w:rPr>
          <w:sz w:val="28"/>
          <w:szCs w:val="28"/>
        </w:rPr>
        <w:tab/>
      </w:r>
      <w:r w:rsidRPr="00A078E8">
        <w:rPr>
          <w:sz w:val="28"/>
          <w:szCs w:val="28"/>
        </w:rPr>
        <w:tab/>
      </w:r>
      <w:r w:rsidRPr="00A078E8">
        <w:rPr>
          <w:sz w:val="28"/>
          <w:szCs w:val="28"/>
        </w:rPr>
        <w:tab/>
      </w:r>
      <w:r w:rsidR="00191470">
        <w:rPr>
          <w:sz w:val="28"/>
          <w:szCs w:val="28"/>
        </w:rPr>
        <w:t xml:space="preserve">                 П.Л. Зайцев</w:t>
      </w:r>
    </w:p>
    <w:p w:rsidR="00F3765E" w:rsidRDefault="00F3765E" w:rsidP="00A078E8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5866B9" w:rsidRDefault="005866B9" w:rsidP="00143984">
      <w:pPr>
        <w:pStyle w:val="a3"/>
        <w:spacing w:line="360" w:lineRule="auto"/>
        <w:ind w:left="0"/>
        <w:jc w:val="both"/>
      </w:pPr>
      <w:bookmarkStart w:id="0" w:name="_GoBack"/>
      <w:bookmarkEnd w:id="0"/>
    </w:p>
    <w:sectPr w:rsidR="005866B9" w:rsidSect="00C62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6AB" w:rsidRDefault="004B46AB" w:rsidP="003D18B4">
      <w:r>
        <w:separator/>
      </w:r>
    </w:p>
  </w:endnote>
  <w:endnote w:type="continuationSeparator" w:id="0">
    <w:p w:rsidR="004B46AB" w:rsidRDefault="004B46AB" w:rsidP="003D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6AB" w:rsidRDefault="004B46AB" w:rsidP="003D18B4">
      <w:r>
        <w:separator/>
      </w:r>
    </w:p>
  </w:footnote>
  <w:footnote w:type="continuationSeparator" w:id="0">
    <w:p w:rsidR="004B46AB" w:rsidRDefault="004B46AB" w:rsidP="003D1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45F4"/>
    <w:multiLevelType w:val="hybridMultilevel"/>
    <w:tmpl w:val="EFFE7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C5986"/>
    <w:multiLevelType w:val="hybridMultilevel"/>
    <w:tmpl w:val="0F30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8C7"/>
    <w:rsid w:val="000902DB"/>
    <w:rsid w:val="00097EE7"/>
    <w:rsid w:val="000C215E"/>
    <w:rsid w:val="000D53BC"/>
    <w:rsid w:val="00143984"/>
    <w:rsid w:val="00191470"/>
    <w:rsid w:val="001C626A"/>
    <w:rsid w:val="001E0C69"/>
    <w:rsid w:val="001F5468"/>
    <w:rsid w:val="00206DCA"/>
    <w:rsid w:val="002B3743"/>
    <w:rsid w:val="002E2CD7"/>
    <w:rsid w:val="002E421A"/>
    <w:rsid w:val="003368C7"/>
    <w:rsid w:val="003C2905"/>
    <w:rsid w:val="003D18B4"/>
    <w:rsid w:val="00443D0A"/>
    <w:rsid w:val="00474E14"/>
    <w:rsid w:val="004B46AB"/>
    <w:rsid w:val="004C3184"/>
    <w:rsid w:val="004D07F4"/>
    <w:rsid w:val="00585B51"/>
    <w:rsid w:val="005866B9"/>
    <w:rsid w:val="00587617"/>
    <w:rsid w:val="005E7A5B"/>
    <w:rsid w:val="005F5BB0"/>
    <w:rsid w:val="00621A88"/>
    <w:rsid w:val="006236F9"/>
    <w:rsid w:val="00697E62"/>
    <w:rsid w:val="006A1E0C"/>
    <w:rsid w:val="006A4F79"/>
    <w:rsid w:val="006A50E6"/>
    <w:rsid w:val="006C69C3"/>
    <w:rsid w:val="0073105A"/>
    <w:rsid w:val="00751573"/>
    <w:rsid w:val="007B3B35"/>
    <w:rsid w:val="007B7C9D"/>
    <w:rsid w:val="0083342C"/>
    <w:rsid w:val="0089135A"/>
    <w:rsid w:val="00892B74"/>
    <w:rsid w:val="008F2A4C"/>
    <w:rsid w:val="008F3ACD"/>
    <w:rsid w:val="00936203"/>
    <w:rsid w:val="009945A1"/>
    <w:rsid w:val="009B4C61"/>
    <w:rsid w:val="009B4D1E"/>
    <w:rsid w:val="009B7F26"/>
    <w:rsid w:val="009E71BF"/>
    <w:rsid w:val="00A078E8"/>
    <w:rsid w:val="00A64906"/>
    <w:rsid w:val="00AA14DD"/>
    <w:rsid w:val="00AA2BD2"/>
    <w:rsid w:val="00AC6EB1"/>
    <w:rsid w:val="00AC7A61"/>
    <w:rsid w:val="00B20655"/>
    <w:rsid w:val="00B24A8E"/>
    <w:rsid w:val="00BA74E3"/>
    <w:rsid w:val="00BE03E2"/>
    <w:rsid w:val="00C52434"/>
    <w:rsid w:val="00C62AB5"/>
    <w:rsid w:val="00C6589A"/>
    <w:rsid w:val="00CB69E7"/>
    <w:rsid w:val="00CF04BE"/>
    <w:rsid w:val="00D33151"/>
    <w:rsid w:val="00D34FD3"/>
    <w:rsid w:val="00D62960"/>
    <w:rsid w:val="00DD1B75"/>
    <w:rsid w:val="00E51DB5"/>
    <w:rsid w:val="00E9452F"/>
    <w:rsid w:val="00E96E30"/>
    <w:rsid w:val="00EB3B5E"/>
    <w:rsid w:val="00ED3E95"/>
    <w:rsid w:val="00EE1D5E"/>
    <w:rsid w:val="00EF0884"/>
    <w:rsid w:val="00F163FE"/>
    <w:rsid w:val="00F3765E"/>
    <w:rsid w:val="00F51A4C"/>
    <w:rsid w:val="00F52584"/>
    <w:rsid w:val="00F728B3"/>
    <w:rsid w:val="00F7589A"/>
    <w:rsid w:val="00F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8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rsid w:val="00EF0884"/>
    <w:pPr>
      <w:ind w:left="720"/>
    </w:pPr>
    <w:rPr>
      <w:szCs w:val="20"/>
    </w:rPr>
  </w:style>
  <w:style w:type="paragraph" w:customStyle="1" w:styleId="a4">
    <w:name w:val="Название министерства"/>
    <w:basedOn w:val="a"/>
    <w:rsid w:val="00EF0884"/>
    <w:pPr>
      <w:autoSpaceDE w:val="0"/>
      <w:autoSpaceDN w:val="0"/>
      <w:jc w:val="center"/>
    </w:pPr>
    <w:rPr>
      <w:sz w:val="20"/>
      <w:szCs w:val="20"/>
    </w:rPr>
  </w:style>
  <w:style w:type="paragraph" w:customStyle="1" w:styleId="a5">
    <w:name w:val="Учреждение"/>
    <w:basedOn w:val="a"/>
    <w:rsid w:val="00EF0884"/>
    <w:pPr>
      <w:autoSpaceDE w:val="0"/>
      <w:autoSpaceDN w:val="0"/>
      <w:jc w:val="center"/>
    </w:pPr>
    <w:rPr>
      <w:b/>
      <w:bCs/>
    </w:rPr>
  </w:style>
  <w:style w:type="paragraph" w:customStyle="1" w:styleId="a6">
    <w:name w:val="дата"/>
    <w:basedOn w:val="a"/>
    <w:rsid w:val="00EF0884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</w:rPr>
  </w:style>
  <w:style w:type="paragraph" w:customStyle="1" w:styleId="a7">
    <w:name w:val="Содержимое таблицы"/>
    <w:basedOn w:val="a"/>
    <w:rsid w:val="00097EE7"/>
    <w:pPr>
      <w:widowControl w:val="0"/>
      <w:suppressLineNumbers/>
      <w:suppressAutoHyphens/>
    </w:pPr>
    <w:rPr>
      <w:rFonts w:eastAsia="Lucida Sans Unicode"/>
      <w:kern w:val="2"/>
      <w:lang w:eastAsia="ar-SA"/>
    </w:rPr>
  </w:style>
  <w:style w:type="paragraph" w:styleId="a8">
    <w:name w:val="header"/>
    <w:basedOn w:val="a"/>
    <w:link w:val="a9"/>
    <w:uiPriority w:val="99"/>
    <w:unhideWhenUsed/>
    <w:rsid w:val="003D18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D1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18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D1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3765E"/>
    <w:pPr>
      <w:ind w:left="720"/>
      <w:contextualSpacing/>
    </w:pPr>
  </w:style>
  <w:style w:type="table" w:styleId="ad">
    <w:name w:val="Table Grid"/>
    <w:basedOn w:val="a1"/>
    <w:uiPriority w:val="59"/>
    <w:rsid w:val="00F3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9135A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3">
    <w:name w:val="Body Text Indent 3"/>
    <w:basedOn w:val="a"/>
    <w:rsid w:val="00BA74E3"/>
    <w:pPr>
      <w:spacing w:after="120"/>
      <w:ind w:left="283"/>
    </w:pPr>
    <w:rPr>
      <w:sz w:val="16"/>
      <w:szCs w:val="16"/>
    </w:rPr>
  </w:style>
  <w:style w:type="paragraph" w:customStyle="1" w:styleId="10">
    <w:name w:val="В кадре 1"/>
    <w:basedOn w:val="a"/>
    <w:rsid w:val="00AA2BD2"/>
    <w:pPr>
      <w:framePr w:w="3486" w:h="5309" w:hSpace="284" w:vSpace="284" w:wrap="notBeside" w:hAnchor="margin" w:yAlign="top"/>
      <w:suppressAutoHyphens/>
      <w:autoSpaceDE w:val="0"/>
      <w:autoSpaceDN w:val="0"/>
      <w:jc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 РОССИЙСКОЙ ФЕДЕРАЦИИ</vt:lpstr>
    </vt:vector>
  </TitlesOfParts>
  <Company>SPecialiST RePack</Company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 РОССИЙСКОЙ ФЕДЕРАЦИИ</dc:title>
  <dc:creator>Наташа Мильчарек</dc:creator>
  <cp:lastModifiedBy>Мамонтова Марина Александровна</cp:lastModifiedBy>
  <cp:revision>4</cp:revision>
  <dcterms:created xsi:type="dcterms:W3CDTF">2019-09-25T03:16:00Z</dcterms:created>
  <dcterms:modified xsi:type="dcterms:W3CDTF">2019-09-26T20:25:00Z</dcterms:modified>
</cp:coreProperties>
</file>