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E9" w:rsidRPr="00CA6F58" w:rsidRDefault="001A4CE9" w:rsidP="001A4CE9">
      <w:pPr>
        <w:ind w:left="720" w:hanging="720"/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МИНОБРНАУКИ РОССИИ</w:t>
      </w:r>
    </w:p>
    <w:p w:rsidR="001A4CE9" w:rsidRPr="00CA6F58" w:rsidRDefault="001A4CE9" w:rsidP="001A4CE9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A4CE9" w:rsidRPr="00CA6F58" w:rsidRDefault="001A4CE9" w:rsidP="001A4CE9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высшего образования</w:t>
      </w:r>
    </w:p>
    <w:p w:rsidR="001A4CE9" w:rsidRPr="00CA6F58" w:rsidRDefault="001A4CE9" w:rsidP="001A4CE9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«Омский государственный университет им. Ф.М. Достоевского»</w:t>
      </w:r>
    </w:p>
    <w:p w:rsidR="001A4CE9" w:rsidRPr="00431BC6" w:rsidRDefault="001A4CE9" w:rsidP="001A4CE9">
      <w:pPr>
        <w:jc w:val="both"/>
        <w:rPr>
          <w:b/>
          <w:sz w:val="24"/>
          <w:szCs w:val="24"/>
        </w:rPr>
      </w:pPr>
    </w:p>
    <w:p w:rsidR="001A4CE9" w:rsidRPr="00CA6F58" w:rsidRDefault="001A4CE9" w:rsidP="001A4CE9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Экономический факультет</w:t>
      </w:r>
    </w:p>
    <w:p w:rsidR="001A4CE9" w:rsidRDefault="001A4CE9" w:rsidP="001A4CE9">
      <w:pPr>
        <w:jc w:val="both"/>
        <w:rPr>
          <w:b/>
          <w:sz w:val="24"/>
          <w:szCs w:val="24"/>
        </w:rPr>
      </w:pPr>
    </w:p>
    <w:p w:rsidR="001A4CE9" w:rsidRPr="00431BC6" w:rsidRDefault="001A4CE9" w:rsidP="001A4CE9">
      <w:pPr>
        <w:jc w:val="both"/>
        <w:rPr>
          <w:b/>
          <w:sz w:val="24"/>
          <w:szCs w:val="24"/>
        </w:rPr>
      </w:pPr>
    </w:p>
    <w:p w:rsidR="001A4CE9" w:rsidRPr="00246F87" w:rsidRDefault="001A4CE9" w:rsidP="001A4CE9">
      <w:pPr>
        <w:spacing w:line="360" w:lineRule="auto"/>
        <w:ind w:left="5103"/>
        <w:rPr>
          <w:sz w:val="28"/>
          <w:szCs w:val="28"/>
        </w:rPr>
      </w:pPr>
      <w:r w:rsidRPr="00246F87">
        <w:rPr>
          <w:sz w:val="28"/>
          <w:szCs w:val="28"/>
        </w:rPr>
        <w:t>«Утверждаю»</w:t>
      </w:r>
    </w:p>
    <w:p w:rsidR="001A4CE9" w:rsidRPr="00246F87" w:rsidRDefault="001A4CE9" w:rsidP="001A4CE9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Прор</w:t>
      </w:r>
      <w:r w:rsidRPr="00246F87">
        <w:rPr>
          <w:sz w:val="28"/>
          <w:szCs w:val="28"/>
        </w:rPr>
        <w:t>ектор</w:t>
      </w:r>
      <w:r>
        <w:rPr>
          <w:sz w:val="28"/>
          <w:szCs w:val="28"/>
        </w:rPr>
        <w:t xml:space="preserve"> по учебной работе</w:t>
      </w:r>
    </w:p>
    <w:p w:rsidR="001A4CE9" w:rsidRPr="00246F87" w:rsidRDefault="001A4CE9" w:rsidP="001A4CE9">
      <w:pPr>
        <w:spacing w:line="360" w:lineRule="auto"/>
        <w:ind w:left="5103"/>
        <w:rPr>
          <w:sz w:val="28"/>
          <w:szCs w:val="28"/>
        </w:rPr>
      </w:pPr>
      <w:r w:rsidRPr="00246F87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Т.Б. Смирнова</w:t>
      </w:r>
    </w:p>
    <w:p w:rsidR="001A4CE9" w:rsidRPr="00246F87" w:rsidRDefault="001A4CE9" w:rsidP="001A4CE9">
      <w:pPr>
        <w:spacing w:line="360" w:lineRule="auto"/>
        <w:ind w:left="5103"/>
        <w:rPr>
          <w:sz w:val="28"/>
          <w:szCs w:val="28"/>
        </w:rPr>
      </w:pPr>
      <w:r w:rsidRPr="00246F87">
        <w:rPr>
          <w:sz w:val="28"/>
          <w:szCs w:val="28"/>
        </w:rPr>
        <w:t>"___"______________</w:t>
      </w:r>
      <w:r w:rsidRPr="003D1FE6">
        <w:rPr>
          <w:sz w:val="28"/>
          <w:szCs w:val="28"/>
        </w:rPr>
        <w:t xml:space="preserve">2017 </w:t>
      </w:r>
      <w:r w:rsidRPr="00246F87">
        <w:rPr>
          <w:sz w:val="28"/>
          <w:szCs w:val="28"/>
        </w:rPr>
        <w:t>г.</w:t>
      </w:r>
    </w:p>
    <w:p w:rsidR="006A2048" w:rsidRPr="00325F00" w:rsidRDefault="006A2048" w:rsidP="002A12B9">
      <w:pPr>
        <w:jc w:val="center"/>
        <w:rPr>
          <w:sz w:val="24"/>
          <w:szCs w:val="24"/>
        </w:rPr>
      </w:pPr>
    </w:p>
    <w:p w:rsidR="006A2048" w:rsidRPr="007A09A3" w:rsidRDefault="006A2048" w:rsidP="002A12B9">
      <w:pPr>
        <w:jc w:val="center"/>
        <w:rPr>
          <w:b/>
          <w:bCs/>
          <w:caps/>
          <w:sz w:val="28"/>
          <w:szCs w:val="28"/>
        </w:rPr>
      </w:pPr>
    </w:p>
    <w:p w:rsidR="007666B2" w:rsidRPr="007A09A3" w:rsidRDefault="007A09A3" w:rsidP="002A12B9">
      <w:pPr>
        <w:jc w:val="center"/>
        <w:rPr>
          <w:b/>
          <w:bCs/>
          <w:caps/>
          <w:sz w:val="28"/>
          <w:szCs w:val="28"/>
        </w:rPr>
      </w:pPr>
      <w:r w:rsidRPr="007A09A3">
        <w:rPr>
          <w:b/>
          <w:bCs/>
          <w:sz w:val="28"/>
          <w:szCs w:val="28"/>
        </w:rPr>
        <w:t xml:space="preserve">ПРОГРАММА </w:t>
      </w:r>
    </w:p>
    <w:p w:rsidR="007A09A3" w:rsidRDefault="007A09A3" w:rsidP="007A09A3">
      <w:pPr>
        <w:jc w:val="center"/>
        <w:rPr>
          <w:b/>
          <w:bCs/>
          <w:sz w:val="28"/>
          <w:szCs w:val="28"/>
        </w:rPr>
      </w:pPr>
      <w:r w:rsidRPr="007A09A3">
        <w:rPr>
          <w:b/>
          <w:bCs/>
          <w:sz w:val="28"/>
          <w:szCs w:val="28"/>
        </w:rPr>
        <w:t xml:space="preserve">ВСТУПИТЕЛЬНОГО ЭКЗАМЕНА </w:t>
      </w:r>
    </w:p>
    <w:p w:rsidR="007A09A3" w:rsidRDefault="007A09A3" w:rsidP="007A09A3">
      <w:pPr>
        <w:jc w:val="center"/>
        <w:rPr>
          <w:b/>
          <w:bCs/>
          <w:sz w:val="28"/>
          <w:szCs w:val="28"/>
        </w:rPr>
      </w:pPr>
      <w:r w:rsidRPr="007A09A3">
        <w:rPr>
          <w:b/>
          <w:bCs/>
          <w:sz w:val="28"/>
          <w:szCs w:val="28"/>
        </w:rPr>
        <w:t xml:space="preserve">ПО НАПРАВЛЕНИЮ ПОДГОТОВКИ </w:t>
      </w:r>
    </w:p>
    <w:p w:rsidR="00DF5274" w:rsidRDefault="00DF5274" w:rsidP="007A09A3">
      <w:pPr>
        <w:jc w:val="center"/>
        <w:rPr>
          <w:b/>
          <w:bCs/>
          <w:sz w:val="28"/>
          <w:szCs w:val="28"/>
        </w:rPr>
      </w:pPr>
    </w:p>
    <w:p w:rsidR="007A09A3" w:rsidRPr="00DF5274" w:rsidRDefault="00E82A66" w:rsidP="007A0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38.04.08  «ФИНАНСЫ И КРЕДИТ»</w:t>
      </w:r>
      <w:r w:rsidR="001A4C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(УРОВЕНЬ МАГИСТРАТУРЫ)</w:t>
      </w:r>
    </w:p>
    <w:p w:rsidR="00DF5274" w:rsidRDefault="00DF5274" w:rsidP="007A09A3">
      <w:pPr>
        <w:jc w:val="center"/>
        <w:rPr>
          <w:b/>
          <w:sz w:val="28"/>
          <w:szCs w:val="28"/>
        </w:rPr>
      </w:pPr>
    </w:p>
    <w:p w:rsidR="007A09A3" w:rsidRPr="007A09A3" w:rsidRDefault="007A09A3" w:rsidP="007A09A3">
      <w:pPr>
        <w:jc w:val="center"/>
        <w:rPr>
          <w:b/>
          <w:sz w:val="28"/>
          <w:szCs w:val="28"/>
        </w:rPr>
      </w:pPr>
      <w:r w:rsidRPr="007A09A3">
        <w:rPr>
          <w:b/>
          <w:sz w:val="28"/>
          <w:szCs w:val="28"/>
        </w:rPr>
        <w:t xml:space="preserve"> ПРОГРАММА «ФИНАНСОВЫЕ ИНСТИТУТЫ И ФИНАНСОВЫЕ РЫНКИ</w:t>
      </w:r>
      <w:r>
        <w:rPr>
          <w:b/>
          <w:sz w:val="28"/>
          <w:szCs w:val="28"/>
        </w:rPr>
        <w:t>»</w:t>
      </w:r>
    </w:p>
    <w:p w:rsidR="006907CB" w:rsidRPr="00325F00" w:rsidRDefault="006907CB" w:rsidP="006907CB">
      <w:pPr>
        <w:ind w:firstLine="567"/>
        <w:jc w:val="both"/>
        <w:rPr>
          <w:sz w:val="24"/>
          <w:szCs w:val="24"/>
        </w:rPr>
      </w:pPr>
    </w:p>
    <w:p w:rsidR="00694A7B" w:rsidRDefault="00694A7B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1A4CE9" w:rsidRDefault="001A4CE9" w:rsidP="001A4CE9">
      <w:pPr>
        <w:jc w:val="both"/>
        <w:rPr>
          <w:sz w:val="24"/>
          <w:szCs w:val="24"/>
        </w:rPr>
      </w:pPr>
    </w:p>
    <w:p w:rsidR="001A4CE9" w:rsidRPr="003D1FE6" w:rsidRDefault="001A4CE9" w:rsidP="001A4CE9">
      <w:pPr>
        <w:jc w:val="center"/>
        <w:rPr>
          <w:b/>
          <w:sz w:val="24"/>
          <w:szCs w:val="24"/>
        </w:rPr>
      </w:pPr>
      <w:r w:rsidRPr="003747B2">
        <w:rPr>
          <w:b/>
          <w:sz w:val="24"/>
          <w:szCs w:val="24"/>
        </w:rPr>
        <w:t>Омск</w:t>
      </w:r>
      <w:r>
        <w:rPr>
          <w:b/>
          <w:sz w:val="24"/>
          <w:szCs w:val="24"/>
        </w:rPr>
        <w:t xml:space="preserve"> -</w:t>
      </w:r>
      <w:r w:rsidRPr="003747B2">
        <w:rPr>
          <w:b/>
          <w:sz w:val="24"/>
          <w:szCs w:val="24"/>
        </w:rPr>
        <w:t xml:space="preserve"> </w:t>
      </w:r>
      <w:r w:rsidRPr="003D1FE6">
        <w:rPr>
          <w:b/>
          <w:sz w:val="24"/>
          <w:szCs w:val="24"/>
        </w:rPr>
        <w:t>2017</w:t>
      </w:r>
    </w:p>
    <w:p w:rsidR="001A4CE9" w:rsidRPr="00325F00" w:rsidRDefault="001A4CE9" w:rsidP="002A12B9">
      <w:pPr>
        <w:jc w:val="center"/>
        <w:rPr>
          <w:b/>
          <w:bCs/>
          <w:caps/>
          <w:sz w:val="24"/>
          <w:szCs w:val="24"/>
        </w:rPr>
      </w:pPr>
    </w:p>
    <w:p w:rsidR="004A1B9B" w:rsidRPr="004A1B9B" w:rsidRDefault="002A12B9" w:rsidP="004A1B9B">
      <w:pPr>
        <w:pStyle w:val="11"/>
        <w:ind w:firstLine="709"/>
        <w:jc w:val="center"/>
        <w:rPr>
          <w:b/>
        </w:rPr>
      </w:pPr>
      <w:r w:rsidRPr="00325F00">
        <w:br w:type="page"/>
      </w:r>
      <w:r w:rsidR="004A1B9B" w:rsidRPr="004A1B9B">
        <w:rPr>
          <w:b/>
        </w:rPr>
        <w:lastRenderedPageBreak/>
        <w:t>Вводная часть</w:t>
      </w:r>
    </w:p>
    <w:p w:rsidR="00C11FF5" w:rsidRPr="00325F00" w:rsidRDefault="00C11FF5" w:rsidP="00C11FF5">
      <w:pPr>
        <w:pStyle w:val="11"/>
        <w:ind w:firstLine="709"/>
        <w:jc w:val="both"/>
      </w:pPr>
      <w:r w:rsidRPr="00325F00">
        <w:t>Данная программа разработана коллективом кафедры «</w:t>
      </w:r>
      <w:r w:rsidR="00B176CC">
        <w:t>Экономика и финансовая политика</w:t>
      </w:r>
      <w:r w:rsidRPr="00325F00">
        <w:t>» ФБГОУ ВПО «Омск</w:t>
      </w:r>
      <w:r w:rsidR="00247249">
        <w:t xml:space="preserve">ий государственный университет </w:t>
      </w:r>
      <w:r w:rsidRPr="00325F00">
        <w:t>им. Ф.М. Достоевского» : проф. Горловской И.Г., доц. Ивановой Л.Н.,Меньшениной А.В., доц. Огорелковой Н.В., доц. Балакиной Р.Т., доц. С.А. Гараниной, доц. Завьяловой Л.В. на основе Федерального государственного образовательного стандарта высшего образования</w:t>
      </w:r>
      <w:r w:rsidR="00E82A66">
        <w:t xml:space="preserve"> по направлению подготовки </w:t>
      </w:r>
      <w:r w:rsidRPr="00325F00">
        <w:t>38.04.08  «Финансы и кредит» (</w:t>
      </w:r>
      <w:r w:rsidR="00E82A66">
        <w:t>уровень магистратуры).</w:t>
      </w:r>
      <w:r w:rsidRPr="00325F00">
        <w:t xml:space="preserve"> Магистерская программа «Финансовые институты и финансовые рынки».</w:t>
      </w:r>
    </w:p>
    <w:p w:rsidR="00C11FF5" w:rsidRDefault="00C11FF5" w:rsidP="00C11FF5">
      <w:pPr>
        <w:ind w:firstLine="567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Целью вступительного испытания является определение степени подготовленности кандидата на обучение в магистратуре и выявление уровня </w:t>
      </w:r>
      <w:r w:rsidR="00E82A66">
        <w:rPr>
          <w:sz w:val="24"/>
          <w:szCs w:val="24"/>
        </w:rPr>
        <w:t xml:space="preserve">знаний </w:t>
      </w:r>
      <w:r w:rsidRPr="00325F00">
        <w:rPr>
          <w:sz w:val="24"/>
          <w:szCs w:val="24"/>
        </w:rPr>
        <w:t xml:space="preserve">по основным разделам подготовки в области финансов. </w:t>
      </w:r>
    </w:p>
    <w:p w:rsidR="00E82A66" w:rsidRDefault="004A1B9B" w:rsidP="004A1B9B">
      <w:pPr>
        <w:ind w:firstLine="567"/>
        <w:jc w:val="both"/>
        <w:rPr>
          <w:sz w:val="24"/>
          <w:szCs w:val="24"/>
        </w:rPr>
      </w:pPr>
      <w:r w:rsidRPr="007C15E9">
        <w:rPr>
          <w:sz w:val="24"/>
          <w:szCs w:val="24"/>
        </w:rPr>
        <w:t xml:space="preserve">Конкурсное испытание проводится в форме письменного тестирования. В ходе тестирования абитуриенту </w:t>
      </w:r>
      <w:r w:rsidR="00E82A66">
        <w:rPr>
          <w:sz w:val="24"/>
          <w:szCs w:val="24"/>
        </w:rPr>
        <w:t>предлагается</w:t>
      </w:r>
      <w:r w:rsidRPr="007C15E9">
        <w:rPr>
          <w:sz w:val="24"/>
          <w:szCs w:val="24"/>
        </w:rPr>
        <w:t xml:space="preserve"> 40 вопросов в соответствии с программой подготовки. Продолжительность тестирования – 45 минут. Каждый правильный ответ оценивается в 2,5 балла. Неверный ответ оценивается в 0 баллов. </w:t>
      </w:r>
    </w:p>
    <w:p w:rsidR="00E82A66" w:rsidRDefault="00E82A66" w:rsidP="004A1B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Максимальная оценка по результатам вступительного испытания – 100 баллов.</w:t>
      </w:r>
    </w:p>
    <w:p w:rsidR="004A1B9B" w:rsidRPr="007C15E9" w:rsidRDefault="00E82A66" w:rsidP="004A1B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Минимальное количество баллов, соответствующее успешному прохождению вступительного испытания – 30 баллов.</w:t>
      </w:r>
    </w:p>
    <w:p w:rsidR="004A1B9B" w:rsidRDefault="004A1B9B" w:rsidP="00C11FF5">
      <w:pPr>
        <w:ind w:firstLine="567"/>
        <w:jc w:val="both"/>
        <w:rPr>
          <w:sz w:val="24"/>
          <w:szCs w:val="24"/>
        </w:rPr>
      </w:pPr>
    </w:p>
    <w:p w:rsidR="004A1B9B" w:rsidRPr="004A1B9B" w:rsidRDefault="004A1B9B" w:rsidP="004A1B9B">
      <w:pPr>
        <w:ind w:firstLine="567"/>
        <w:jc w:val="center"/>
        <w:rPr>
          <w:b/>
          <w:sz w:val="24"/>
          <w:szCs w:val="24"/>
        </w:rPr>
      </w:pPr>
      <w:r w:rsidRPr="004A1B9B">
        <w:rPr>
          <w:b/>
          <w:sz w:val="24"/>
          <w:szCs w:val="24"/>
        </w:rPr>
        <w:t>Программа</w:t>
      </w:r>
    </w:p>
    <w:p w:rsidR="00C11FF5" w:rsidRPr="00325F00" w:rsidRDefault="00C11FF5" w:rsidP="00C11FF5">
      <w:pPr>
        <w:ind w:firstLine="567"/>
        <w:jc w:val="both"/>
        <w:rPr>
          <w:sz w:val="24"/>
          <w:szCs w:val="24"/>
        </w:rPr>
      </w:pPr>
    </w:p>
    <w:p w:rsidR="00DE5316" w:rsidRPr="00325F00" w:rsidRDefault="008C5562" w:rsidP="007306D8">
      <w:pPr>
        <w:ind w:firstLine="720"/>
        <w:jc w:val="center"/>
        <w:rPr>
          <w:sz w:val="24"/>
          <w:szCs w:val="24"/>
        </w:rPr>
      </w:pPr>
      <w:r w:rsidRPr="00325F00">
        <w:rPr>
          <w:sz w:val="24"/>
          <w:szCs w:val="24"/>
        </w:rPr>
        <w:t>Раздел 1.</w:t>
      </w:r>
      <w:r w:rsidR="00DE5316" w:rsidRPr="00325F00">
        <w:rPr>
          <w:sz w:val="24"/>
          <w:szCs w:val="24"/>
        </w:rPr>
        <w:t xml:space="preserve"> Финансы</w:t>
      </w:r>
    </w:p>
    <w:p w:rsidR="00C41BCE" w:rsidRPr="00325F00" w:rsidRDefault="00676A94" w:rsidP="00C41BCE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Понятие ф</w:t>
      </w:r>
      <w:r w:rsidR="00A35533" w:rsidRPr="00325F00">
        <w:rPr>
          <w:sz w:val="24"/>
          <w:szCs w:val="24"/>
        </w:rPr>
        <w:t>инанс</w:t>
      </w:r>
      <w:r w:rsidRPr="00325F00">
        <w:rPr>
          <w:sz w:val="24"/>
          <w:szCs w:val="24"/>
        </w:rPr>
        <w:t>ов.</w:t>
      </w:r>
      <w:r w:rsidR="00A35533" w:rsidRPr="00325F00">
        <w:rPr>
          <w:sz w:val="24"/>
          <w:szCs w:val="24"/>
        </w:rPr>
        <w:t xml:space="preserve"> </w:t>
      </w:r>
      <w:r w:rsidR="007306D8" w:rsidRPr="00325F00">
        <w:rPr>
          <w:sz w:val="24"/>
          <w:szCs w:val="24"/>
        </w:rPr>
        <w:t xml:space="preserve"> </w:t>
      </w:r>
      <w:r w:rsidR="00A35533" w:rsidRPr="00325F00">
        <w:rPr>
          <w:sz w:val="24"/>
          <w:szCs w:val="24"/>
        </w:rPr>
        <w:t xml:space="preserve">Функции финансов. </w:t>
      </w:r>
    </w:p>
    <w:p w:rsidR="003632F6" w:rsidRPr="00325F00" w:rsidRDefault="00A35533" w:rsidP="007306D8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Система финансов Российской Федерации</w:t>
      </w:r>
      <w:r w:rsidR="007306D8" w:rsidRPr="00325F00">
        <w:rPr>
          <w:sz w:val="24"/>
          <w:szCs w:val="24"/>
        </w:rPr>
        <w:t>.</w:t>
      </w:r>
      <w:r w:rsidR="00F647C0" w:rsidRPr="00325F00">
        <w:rPr>
          <w:sz w:val="24"/>
          <w:szCs w:val="24"/>
        </w:rPr>
        <w:t xml:space="preserve"> </w:t>
      </w:r>
      <w:r w:rsidR="006977DE" w:rsidRPr="00325F00">
        <w:rPr>
          <w:sz w:val="24"/>
          <w:szCs w:val="24"/>
        </w:rPr>
        <w:t>Государственные и муниципальные финансы: их состав и краткая характеристика. Финансы предприятий, учреждений, организаций: их состав и краткая характеристика Финансы домохозяйств.</w:t>
      </w:r>
      <w:r w:rsidR="008F015A" w:rsidRPr="00325F00">
        <w:rPr>
          <w:sz w:val="24"/>
          <w:szCs w:val="24"/>
        </w:rPr>
        <w:t xml:space="preserve"> </w:t>
      </w:r>
      <w:r w:rsidR="006977DE" w:rsidRPr="00325F00">
        <w:rPr>
          <w:sz w:val="24"/>
          <w:szCs w:val="24"/>
        </w:rPr>
        <w:t xml:space="preserve">Государственные органы управления финансами </w:t>
      </w:r>
      <w:r w:rsidR="003632F6" w:rsidRPr="00325F00">
        <w:rPr>
          <w:sz w:val="24"/>
          <w:szCs w:val="24"/>
        </w:rPr>
        <w:t xml:space="preserve">и </w:t>
      </w:r>
      <w:r w:rsidR="006977DE" w:rsidRPr="00325F00">
        <w:rPr>
          <w:sz w:val="24"/>
          <w:szCs w:val="24"/>
        </w:rPr>
        <w:t xml:space="preserve">их основные функции.  </w:t>
      </w:r>
    </w:p>
    <w:p w:rsidR="00A35533" w:rsidRPr="00325F00" w:rsidRDefault="00676A94" w:rsidP="007306D8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Понятие бюджета.</w:t>
      </w:r>
      <w:r w:rsidR="00A35533" w:rsidRPr="00325F00">
        <w:rPr>
          <w:sz w:val="24"/>
          <w:szCs w:val="24"/>
        </w:rPr>
        <w:t xml:space="preserve"> Федеральный, региональные и местные бюджеты. </w:t>
      </w:r>
      <w:r w:rsidR="00B176CC">
        <w:rPr>
          <w:sz w:val="24"/>
          <w:szCs w:val="24"/>
        </w:rPr>
        <w:t>д</w:t>
      </w:r>
      <w:r w:rsidR="00A35533" w:rsidRPr="00325F00">
        <w:rPr>
          <w:sz w:val="24"/>
          <w:szCs w:val="24"/>
        </w:rPr>
        <w:t>оходы бюджетов разных уровней бюджетной системы</w:t>
      </w:r>
      <w:r w:rsidR="008F015A" w:rsidRPr="00325F00">
        <w:rPr>
          <w:sz w:val="24"/>
          <w:szCs w:val="24"/>
        </w:rPr>
        <w:t>.</w:t>
      </w:r>
      <w:r w:rsidR="00CA0140" w:rsidRPr="00325F00">
        <w:rPr>
          <w:sz w:val="24"/>
          <w:szCs w:val="24"/>
        </w:rPr>
        <w:t xml:space="preserve"> </w:t>
      </w:r>
      <w:r w:rsidRPr="00325F00">
        <w:rPr>
          <w:sz w:val="24"/>
          <w:szCs w:val="24"/>
        </w:rPr>
        <w:t>Налоговые доходы и неналоговые</w:t>
      </w:r>
      <w:r w:rsidR="00CA0140" w:rsidRPr="00325F00">
        <w:rPr>
          <w:sz w:val="24"/>
          <w:szCs w:val="24"/>
        </w:rPr>
        <w:t xml:space="preserve"> </w:t>
      </w:r>
      <w:r w:rsidRPr="00325F00">
        <w:rPr>
          <w:sz w:val="24"/>
          <w:szCs w:val="24"/>
        </w:rPr>
        <w:t xml:space="preserve">доходы. </w:t>
      </w:r>
      <w:r w:rsidR="00CA0140" w:rsidRPr="00325F00">
        <w:rPr>
          <w:sz w:val="24"/>
          <w:szCs w:val="24"/>
        </w:rPr>
        <w:t>Налоговая система в России. Федеральные налоги. Налоги субъектов РФ, местные налоги.</w:t>
      </w:r>
      <w:r w:rsidR="00B57F3A" w:rsidRPr="00325F00">
        <w:rPr>
          <w:sz w:val="24"/>
          <w:szCs w:val="24"/>
        </w:rPr>
        <w:t xml:space="preserve">  </w:t>
      </w:r>
      <w:r w:rsidR="00A35533" w:rsidRPr="00325F00">
        <w:rPr>
          <w:sz w:val="24"/>
          <w:szCs w:val="24"/>
        </w:rPr>
        <w:t xml:space="preserve">Безвозмездные поступления и их состав. </w:t>
      </w:r>
      <w:r w:rsidR="00B57F3A" w:rsidRPr="00325F00">
        <w:rPr>
          <w:sz w:val="24"/>
          <w:szCs w:val="24"/>
        </w:rPr>
        <w:t xml:space="preserve"> </w:t>
      </w:r>
      <w:r w:rsidR="00A35533" w:rsidRPr="00325F00">
        <w:rPr>
          <w:sz w:val="24"/>
          <w:szCs w:val="24"/>
        </w:rPr>
        <w:t xml:space="preserve">Расходы бюджета, </w:t>
      </w:r>
      <w:r w:rsidR="00CA0140" w:rsidRPr="00325F00">
        <w:rPr>
          <w:sz w:val="24"/>
          <w:szCs w:val="24"/>
        </w:rPr>
        <w:t>б</w:t>
      </w:r>
      <w:r w:rsidR="00A35533" w:rsidRPr="00325F00">
        <w:rPr>
          <w:sz w:val="24"/>
          <w:szCs w:val="24"/>
        </w:rPr>
        <w:t xml:space="preserve">юджетная классификация расходов. </w:t>
      </w:r>
      <w:r w:rsidR="00B57F3A" w:rsidRPr="00325F00">
        <w:rPr>
          <w:sz w:val="24"/>
          <w:szCs w:val="24"/>
        </w:rPr>
        <w:t xml:space="preserve">Дефицит бюджета. Источники внешнего и внутреннего финансирования   дефицита бюджета на разных уровнях бюджетной системы. </w:t>
      </w:r>
      <w:r w:rsidR="009424D8" w:rsidRPr="00325F00">
        <w:rPr>
          <w:sz w:val="24"/>
          <w:szCs w:val="24"/>
        </w:rPr>
        <w:t>Бюджетная система Российской Федерации, ее уровни. Собственные и консо</w:t>
      </w:r>
      <w:r w:rsidR="00247249">
        <w:rPr>
          <w:sz w:val="24"/>
          <w:szCs w:val="24"/>
        </w:rPr>
        <w:t>лидированные бюджеты.  Принципы</w:t>
      </w:r>
      <w:r w:rsidR="009424D8" w:rsidRPr="00325F00">
        <w:rPr>
          <w:sz w:val="24"/>
          <w:szCs w:val="24"/>
        </w:rPr>
        <w:t xml:space="preserve"> построения бюджетной системы. </w:t>
      </w:r>
      <w:r w:rsidR="00A35533" w:rsidRPr="00325F00">
        <w:rPr>
          <w:sz w:val="24"/>
          <w:szCs w:val="24"/>
        </w:rPr>
        <w:t xml:space="preserve">Межбюджетные трансферты.  </w:t>
      </w:r>
    </w:p>
    <w:p w:rsidR="00A35533" w:rsidRPr="00325F00" w:rsidRDefault="00A35533" w:rsidP="007306D8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Внебюджетные фонды в Российской Федерации</w:t>
      </w:r>
      <w:r w:rsidR="00B110FD">
        <w:rPr>
          <w:sz w:val="24"/>
          <w:szCs w:val="24"/>
        </w:rPr>
        <w:t>, их доходы и расходы</w:t>
      </w:r>
      <w:r w:rsidRPr="00325F00">
        <w:rPr>
          <w:sz w:val="24"/>
          <w:szCs w:val="24"/>
        </w:rPr>
        <w:t>. Пенсионный фонд РФ</w:t>
      </w:r>
      <w:r w:rsidR="00676A94" w:rsidRPr="00325F00">
        <w:rPr>
          <w:sz w:val="24"/>
          <w:szCs w:val="24"/>
        </w:rPr>
        <w:t xml:space="preserve">. </w:t>
      </w:r>
      <w:r w:rsidRPr="00325F00">
        <w:rPr>
          <w:sz w:val="24"/>
          <w:szCs w:val="24"/>
        </w:rPr>
        <w:t>Фонды обязательного медицинского страхования РФ</w:t>
      </w:r>
      <w:r w:rsidR="00676A94" w:rsidRPr="00325F00">
        <w:rPr>
          <w:sz w:val="24"/>
          <w:szCs w:val="24"/>
        </w:rPr>
        <w:t>.</w:t>
      </w:r>
      <w:r w:rsidR="00CA0140" w:rsidRPr="00325F00">
        <w:rPr>
          <w:sz w:val="24"/>
          <w:szCs w:val="24"/>
        </w:rPr>
        <w:t xml:space="preserve"> </w:t>
      </w:r>
      <w:r w:rsidRPr="00325F00">
        <w:rPr>
          <w:sz w:val="24"/>
          <w:szCs w:val="24"/>
        </w:rPr>
        <w:t xml:space="preserve"> Фонд социального страхования РФ</w:t>
      </w:r>
      <w:r w:rsidR="00676A94" w:rsidRPr="00325F00">
        <w:rPr>
          <w:sz w:val="24"/>
          <w:szCs w:val="24"/>
        </w:rPr>
        <w:t>.</w:t>
      </w:r>
      <w:r w:rsidRPr="00325F00">
        <w:rPr>
          <w:sz w:val="24"/>
          <w:szCs w:val="24"/>
        </w:rPr>
        <w:t xml:space="preserve"> </w:t>
      </w:r>
    </w:p>
    <w:p w:rsidR="008E40BA" w:rsidRPr="00325F00" w:rsidRDefault="008E40BA" w:rsidP="00C41BCE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Государственный кредит и государственный долг</w:t>
      </w:r>
      <w:r w:rsidR="00C41BCE" w:rsidRPr="00325F00">
        <w:rPr>
          <w:sz w:val="24"/>
          <w:szCs w:val="24"/>
        </w:rPr>
        <w:t xml:space="preserve">. </w:t>
      </w:r>
      <w:r w:rsidRPr="00325F00">
        <w:rPr>
          <w:sz w:val="24"/>
          <w:szCs w:val="24"/>
        </w:rPr>
        <w:t xml:space="preserve">Классификации </w:t>
      </w:r>
      <w:r w:rsidR="00247249">
        <w:rPr>
          <w:sz w:val="24"/>
          <w:szCs w:val="24"/>
        </w:rPr>
        <w:t xml:space="preserve">долга. Состав государственного </w:t>
      </w:r>
      <w:r w:rsidRPr="00325F00">
        <w:rPr>
          <w:sz w:val="24"/>
          <w:szCs w:val="24"/>
        </w:rPr>
        <w:t>внешнего и внутреннего долга РФ</w:t>
      </w:r>
      <w:r w:rsidR="00C41BCE" w:rsidRPr="00325F00">
        <w:rPr>
          <w:sz w:val="24"/>
          <w:szCs w:val="24"/>
        </w:rPr>
        <w:t xml:space="preserve">. </w:t>
      </w:r>
    </w:p>
    <w:p w:rsidR="00CA0140" w:rsidRPr="00325F00" w:rsidRDefault="008C5096" w:rsidP="00CA0140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Бюджетный процесс в Российской Федерации</w:t>
      </w:r>
      <w:r w:rsidR="009424D8" w:rsidRPr="00325F00">
        <w:rPr>
          <w:sz w:val="24"/>
          <w:szCs w:val="24"/>
        </w:rPr>
        <w:t>.</w:t>
      </w:r>
    </w:p>
    <w:p w:rsidR="007C0436" w:rsidRPr="00325F00" w:rsidRDefault="007C0436" w:rsidP="00CA0140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Понятие финансового рынка. Стру</w:t>
      </w:r>
      <w:r w:rsidR="00247249">
        <w:rPr>
          <w:sz w:val="24"/>
          <w:szCs w:val="24"/>
        </w:rPr>
        <w:t xml:space="preserve">ктура </w:t>
      </w:r>
      <w:r w:rsidRPr="00325F00">
        <w:rPr>
          <w:sz w:val="24"/>
          <w:szCs w:val="24"/>
        </w:rPr>
        <w:t>финансового рынка.</w:t>
      </w:r>
    </w:p>
    <w:p w:rsidR="00CA0140" w:rsidRPr="00325F00" w:rsidRDefault="00CA0140" w:rsidP="00CA0140">
      <w:pPr>
        <w:ind w:firstLine="720"/>
        <w:jc w:val="both"/>
        <w:rPr>
          <w:sz w:val="24"/>
          <w:szCs w:val="24"/>
        </w:rPr>
      </w:pPr>
    </w:p>
    <w:p w:rsidR="00CA0140" w:rsidRPr="00325F00" w:rsidRDefault="008C5562" w:rsidP="00C41BCE">
      <w:pPr>
        <w:ind w:firstLine="720"/>
        <w:jc w:val="center"/>
        <w:rPr>
          <w:sz w:val="24"/>
          <w:szCs w:val="24"/>
        </w:rPr>
      </w:pPr>
      <w:r w:rsidRPr="00325F00">
        <w:rPr>
          <w:sz w:val="24"/>
          <w:szCs w:val="24"/>
        </w:rPr>
        <w:t xml:space="preserve">Раздел 2. </w:t>
      </w:r>
      <w:r w:rsidR="00D56118">
        <w:rPr>
          <w:sz w:val="24"/>
          <w:szCs w:val="24"/>
        </w:rPr>
        <w:t>Корпоративные ф</w:t>
      </w:r>
      <w:r w:rsidR="00CA0140" w:rsidRPr="00325F00">
        <w:rPr>
          <w:sz w:val="24"/>
          <w:szCs w:val="24"/>
        </w:rPr>
        <w:t xml:space="preserve">инансы </w:t>
      </w:r>
      <w:r w:rsidRPr="00325F00">
        <w:rPr>
          <w:sz w:val="24"/>
          <w:szCs w:val="24"/>
        </w:rPr>
        <w:t>и финансовый менеджмент</w:t>
      </w:r>
    </w:p>
    <w:p w:rsidR="00825B3C" w:rsidRPr="00325F00" w:rsidRDefault="00CA0140" w:rsidP="00825B3C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 </w:t>
      </w:r>
      <w:r w:rsidR="00652842">
        <w:rPr>
          <w:sz w:val="24"/>
          <w:szCs w:val="24"/>
        </w:rPr>
        <w:t>Корпоративные финансы</w:t>
      </w:r>
      <w:r w:rsidR="00825B3C" w:rsidRPr="00325F00">
        <w:rPr>
          <w:sz w:val="24"/>
          <w:szCs w:val="24"/>
        </w:rPr>
        <w:t xml:space="preserve">: сущность, понятие, классификация. Функции </w:t>
      </w:r>
      <w:r w:rsidR="00652842">
        <w:rPr>
          <w:sz w:val="24"/>
          <w:szCs w:val="24"/>
        </w:rPr>
        <w:t>корпоративных финансов</w:t>
      </w:r>
      <w:r w:rsidR="00825B3C" w:rsidRPr="00325F00">
        <w:rPr>
          <w:sz w:val="24"/>
          <w:szCs w:val="24"/>
        </w:rPr>
        <w:t xml:space="preserve">. Принципы их организации. Классификации </w:t>
      </w:r>
      <w:r w:rsidR="00B8193D">
        <w:rPr>
          <w:sz w:val="24"/>
          <w:szCs w:val="24"/>
        </w:rPr>
        <w:t>корпоративных ф</w:t>
      </w:r>
      <w:r w:rsidR="00825B3C" w:rsidRPr="00325F00">
        <w:rPr>
          <w:sz w:val="24"/>
          <w:szCs w:val="24"/>
        </w:rPr>
        <w:t xml:space="preserve">инансов. Финансовые ресурсы и капитал </w:t>
      </w:r>
      <w:r w:rsidR="00B8193D">
        <w:rPr>
          <w:sz w:val="24"/>
          <w:szCs w:val="24"/>
        </w:rPr>
        <w:t>корпорации</w:t>
      </w:r>
      <w:r w:rsidR="00825B3C" w:rsidRPr="00325F00">
        <w:rPr>
          <w:sz w:val="24"/>
          <w:szCs w:val="24"/>
        </w:rPr>
        <w:t xml:space="preserve">. Управление капиталом </w:t>
      </w:r>
      <w:r w:rsidR="00B8193D">
        <w:rPr>
          <w:sz w:val="24"/>
          <w:szCs w:val="24"/>
        </w:rPr>
        <w:t>корпорации</w:t>
      </w:r>
      <w:r w:rsidR="00825B3C" w:rsidRPr="00325F00">
        <w:rPr>
          <w:sz w:val="24"/>
          <w:szCs w:val="24"/>
        </w:rPr>
        <w:t xml:space="preserve">. Стоимость капитала </w:t>
      </w:r>
      <w:r w:rsidR="00B8193D">
        <w:rPr>
          <w:sz w:val="24"/>
          <w:szCs w:val="24"/>
        </w:rPr>
        <w:t>корпорации</w:t>
      </w:r>
      <w:r w:rsidR="00825B3C" w:rsidRPr="00325F00">
        <w:rPr>
          <w:sz w:val="24"/>
          <w:szCs w:val="24"/>
        </w:rPr>
        <w:t>.</w:t>
      </w:r>
    </w:p>
    <w:p w:rsidR="00825B3C" w:rsidRPr="00325F00" w:rsidRDefault="00825B3C" w:rsidP="00825B3C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Сущность, цели и задачи финансового менеджмента. Функции и механизм финансового менеджмента. Инструменты финансового менеджмента. Информационное обеспечение финансовой деятельности </w:t>
      </w:r>
      <w:r w:rsidR="00B8193D">
        <w:rPr>
          <w:sz w:val="24"/>
          <w:szCs w:val="24"/>
        </w:rPr>
        <w:t>корпорации</w:t>
      </w:r>
      <w:r w:rsidRPr="00325F00">
        <w:rPr>
          <w:sz w:val="24"/>
          <w:szCs w:val="24"/>
        </w:rPr>
        <w:t>.</w:t>
      </w:r>
    </w:p>
    <w:p w:rsidR="00825B3C" w:rsidRPr="00325F00" w:rsidRDefault="00825B3C" w:rsidP="00825B3C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lastRenderedPageBreak/>
        <w:t xml:space="preserve">Финансовое планирование в </w:t>
      </w:r>
      <w:r w:rsidR="00B8193D">
        <w:rPr>
          <w:sz w:val="24"/>
          <w:szCs w:val="24"/>
        </w:rPr>
        <w:t>корпорации</w:t>
      </w:r>
      <w:r w:rsidR="00B8193D" w:rsidRPr="00325F00">
        <w:rPr>
          <w:sz w:val="24"/>
          <w:szCs w:val="24"/>
        </w:rPr>
        <w:t>.</w:t>
      </w:r>
      <w:r w:rsidRPr="00325F00">
        <w:rPr>
          <w:sz w:val="24"/>
          <w:szCs w:val="24"/>
        </w:rPr>
        <w:t xml:space="preserve"> Принципы и методы финансового планирования. Виды финансового планирования в организации. Финансовое планирование на основе технологии бюджетирования.</w:t>
      </w:r>
    </w:p>
    <w:p w:rsidR="00825B3C" w:rsidRPr="00325F00" w:rsidRDefault="00825B3C" w:rsidP="00825B3C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Доходы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Pr="00325F00">
        <w:rPr>
          <w:sz w:val="24"/>
          <w:szCs w:val="24"/>
        </w:rPr>
        <w:t xml:space="preserve"> Классификация доходов</w:t>
      </w:r>
      <w:r w:rsidR="00DC3B56" w:rsidRPr="00DC3B56">
        <w:rPr>
          <w:sz w:val="24"/>
          <w:szCs w:val="24"/>
        </w:rPr>
        <w:t xml:space="preserve"> </w:t>
      </w:r>
      <w:r w:rsidR="00DC3B56">
        <w:rPr>
          <w:sz w:val="24"/>
          <w:szCs w:val="24"/>
        </w:rPr>
        <w:t>корпорации</w:t>
      </w:r>
      <w:r w:rsidRPr="00325F00">
        <w:rPr>
          <w:sz w:val="24"/>
          <w:szCs w:val="24"/>
        </w:rPr>
        <w:t xml:space="preserve"> и методы управления ими. Затраты и расходы </w:t>
      </w:r>
      <w:r w:rsidR="00DC3B56">
        <w:rPr>
          <w:sz w:val="24"/>
          <w:szCs w:val="24"/>
        </w:rPr>
        <w:t>корпорации</w:t>
      </w:r>
      <w:r w:rsidRPr="00325F00">
        <w:rPr>
          <w:sz w:val="24"/>
          <w:szCs w:val="24"/>
        </w:rPr>
        <w:t>: содержание, понятие, классификации, методы управления.</w:t>
      </w:r>
    </w:p>
    <w:p w:rsidR="00825B3C" w:rsidRPr="00325F00" w:rsidRDefault="00825B3C" w:rsidP="00825B3C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Прибыль </w:t>
      </w:r>
      <w:r w:rsidR="00DC3B56">
        <w:rPr>
          <w:sz w:val="24"/>
          <w:szCs w:val="24"/>
        </w:rPr>
        <w:t>корпорации</w:t>
      </w:r>
      <w:r w:rsidRPr="00325F00">
        <w:rPr>
          <w:sz w:val="24"/>
          <w:szCs w:val="24"/>
        </w:rPr>
        <w:t>: сущность, классификация, методы управления.</w:t>
      </w:r>
    </w:p>
    <w:p w:rsidR="00825B3C" w:rsidRPr="00325F00" w:rsidRDefault="00825B3C" w:rsidP="00825B3C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Денежные средства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Pr="00325F00">
        <w:rPr>
          <w:sz w:val="24"/>
          <w:szCs w:val="24"/>
        </w:rPr>
        <w:t xml:space="preserve"> Управление денежными средствами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Pr="00325F00">
        <w:rPr>
          <w:sz w:val="24"/>
          <w:szCs w:val="24"/>
        </w:rPr>
        <w:t xml:space="preserve"> Денежный оборот и система расчетов в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Pr="00325F00">
        <w:rPr>
          <w:sz w:val="24"/>
          <w:szCs w:val="24"/>
        </w:rPr>
        <w:t xml:space="preserve"> Денежные потоки </w:t>
      </w:r>
      <w:r w:rsidR="00DC3B56">
        <w:rPr>
          <w:sz w:val="24"/>
          <w:szCs w:val="24"/>
        </w:rPr>
        <w:t>корпорации</w:t>
      </w:r>
      <w:r w:rsidRPr="00325F00">
        <w:rPr>
          <w:sz w:val="24"/>
          <w:szCs w:val="24"/>
        </w:rPr>
        <w:t>, их классификация. Управление денежными потоками</w:t>
      </w:r>
      <w:r w:rsidR="00DC3B56" w:rsidRPr="00DC3B56">
        <w:rPr>
          <w:sz w:val="24"/>
          <w:szCs w:val="24"/>
        </w:rPr>
        <w:t xml:space="preserve">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</w:p>
    <w:p w:rsidR="00825B3C" w:rsidRPr="00325F00" w:rsidRDefault="00825B3C" w:rsidP="00825B3C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Состав и содержание оборотных активов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Pr="00325F00">
        <w:rPr>
          <w:sz w:val="24"/>
          <w:szCs w:val="24"/>
        </w:rPr>
        <w:t xml:space="preserve"> Управление оборотными активами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="007466AF" w:rsidRPr="00325F00">
        <w:rPr>
          <w:sz w:val="24"/>
          <w:szCs w:val="24"/>
        </w:rPr>
        <w:t xml:space="preserve"> </w:t>
      </w:r>
      <w:r w:rsidRPr="00325F00">
        <w:rPr>
          <w:sz w:val="24"/>
          <w:szCs w:val="24"/>
        </w:rPr>
        <w:t xml:space="preserve">Состав внеоборотных активов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Pr="00325F00">
        <w:rPr>
          <w:sz w:val="24"/>
          <w:szCs w:val="24"/>
        </w:rPr>
        <w:t xml:space="preserve"> Управление внеоборотными активами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="007466AF" w:rsidRPr="00325F00">
        <w:rPr>
          <w:sz w:val="24"/>
          <w:szCs w:val="24"/>
        </w:rPr>
        <w:t xml:space="preserve"> </w:t>
      </w:r>
      <w:r w:rsidRPr="00325F00">
        <w:rPr>
          <w:sz w:val="24"/>
          <w:szCs w:val="24"/>
        </w:rPr>
        <w:t xml:space="preserve">Состав и структура собственного капитала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Pr="00325F00">
        <w:rPr>
          <w:sz w:val="24"/>
          <w:szCs w:val="24"/>
        </w:rPr>
        <w:t xml:space="preserve"> Управление собственным капиталом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="007466AF" w:rsidRPr="00325F00">
        <w:rPr>
          <w:sz w:val="24"/>
          <w:szCs w:val="24"/>
        </w:rPr>
        <w:t xml:space="preserve"> </w:t>
      </w:r>
      <w:r w:rsidRPr="00325F00">
        <w:rPr>
          <w:sz w:val="24"/>
          <w:szCs w:val="24"/>
        </w:rPr>
        <w:t xml:space="preserve">Состав и структура заемного капитала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Pr="00325F00">
        <w:rPr>
          <w:sz w:val="24"/>
          <w:szCs w:val="24"/>
        </w:rPr>
        <w:t xml:space="preserve"> Управление заемным капиталом </w:t>
      </w:r>
      <w:r w:rsidR="00DC3B56">
        <w:rPr>
          <w:sz w:val="24"/>
          <w:szCs w:val="24"/>
        </w:rPr>
        <w:t>корпорации</w:t>
      </w:r>
      <w:r w:rsidR="00DC3B56" w:rsidRPr="00325F00">
        <w:rPr>
          <w:sz w:val="24"/>
          <w:szCs w:val="24"/>
        </w:rPr>
        <w:t>.</w:t>
      </w:r>
      <w:r w:rsidR="007466AF" w:rsidRPr="00325F00">
        <w:rPr>
          <w:sz w:val="24"/>
          <w:szCs w:val="24"/>
        </w:rPr>
        <w:t xml:space="preserve"> </w:t>
      </w:r>
    </w:p>
    <w:p w:rsidR="00825B3C" w:rsidRPr="00325F00" w:rsidRDefault="00825B3C" w:rsidP="00825B3C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Финансовые риски </w:t>
      </w:r>
      <w:r w:rsidR="00DC3B56">
        <w:rPr>
          <w:sz w:val="24"/>
          <w:szCs w:val="24"/>
        </w:rPr>
        <w:t>корпорации</w:t>
      </w:r>
      <w:r w:rsidRPr="00325F00">
        <w:rPr>
          <w:sz w:val="24"/>
          <w:szCs w:val="24"/>
        </w:rPr>
        <w:t>: сущность, оценка, управление.</w:t>
      </w:r>
    </w:p>
    <w:p w:rsidR="00184A57" w:rsidRPr="00325F00" w:rsidRDefault="00184A57" w:rsidP="007306D8">
      <w:pPr>
        <w:ind w:firstLine="720"/>
        <w:jc w:val="both"/>
        <w:rPr>
          <w:sz w:val="24"/>
          <w:szCs w:val="24"/>
        </w:rPr>
      </w:pPr>
    </w:p>
    <w:p w:rsidR="003C18B4" w:rsidRPr="00325F00" w:rsidRDefault="003C18B4" w:rsidP="003C18B4">
      <w:pPr>
        <w:ind w:firstLine="720"/>
        <w:jc w:val="center"/>
        <w:rPr>
          <w:sz w:val="24"/>
          <w:szCs w:val="24"/>
        </w:rPr>
      </w:pPr>
      <w:r w:rsidRPr="00325F00">
        <w:rPr>
          <w:sz w:val="24"/>
          <w:szCs w:val="24"/>
        </w:rPr>
        <w:t>Раздел 3. Деньги. Кредит. Банки</w:t>
      </w:r>
    </w:p>
    <w:p w:rsidR="003C18B4" w:rsidRPr="00325F00" w:rsidRDefault="003C18B4" w:rsidP="003C18B4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 Сущность, функции и эволюция денег. Теории денег. Виды и формы денег.</w:t>
      </w:r>
    </w:p>
    <w:p w:rsidR="003C18B4" w:rsidRPr="00325F00" w:rsidRDefault="003C18B4" w:rsidP="003C18B4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 Денежный оборот. </w:t>
      </w:r>
      <w:r w:rsidRPr="00325F00">
        <w:rPr>
          <w:sz w:val="22"/>
          <w:szCs w:val="22"/>
        </w:rPr>
        <w:t>Налично-денежное обращение: содержание, принципы. Безналичный денежный оборот. Принципы организации расчетов.</w:t>
      </w:r>
      <w:r w:rsidRPr="00325F00">
        <w:rPr>
          <w:sz w:val="24"/>
          <w:szCs w:val="24"/>
        </w:rPr>
        <w:t xml:space="preserve"> </w:t>
      </w:r>
      <w:r w:rsidRPr="00325F00">
        <w:rPr>
          <w:sz w:val="22"/>
          <w:szCs w:val="22"/>
        </w:rPr>
        <w:t>Основные формы безналичных расчетов</w:t>
      </w:r>
      <w:r w:rsidRPr="00325F00">
        <w:rPr>
          <w:sz w:val="24"/>
          <w:szCs w:val="24"/>
        </w:rPr>
        <w:t xml:space="preserve"> </w:t>
      </w:r>
    </w:p>
    <w:p w:rsidR="003C18B4" w:rsidRPr="00325F00" w:rsidRDefault="003C18B4" w:rsidP="003C18B4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Законы денежного обращения и методы государственного регулирования денежного оборота. </w:t>
      </w:r>
    </w:p>
    <w:p w:rsidR="003C18B4" w:rsidRPr="00325F00" w:rsidRDefault="003C18B4" w:rsidP="003C18B4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Денежная система. Денежно-кредитная политика. Количественная и качественная оценка денежного оборота. Денежная масса и скорость обращения денег.</w:t>
      </w:r>
    </w:p>
    <w:p w:rsidR="003C18B4" w:rsidRPr="00325F00" w:rsidRDefault="003C18B4" w:rsidP="003C18B4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Эмиссия денег и организация эмиссионных операций. Эмиссия наличных денег. Эмиссия безналичных денег. Банковский (депозитный, кредитный) мультипликатор.</w:t>
      </w:r>
    </w:p>
    <w:p w:rsidR="003C18B4" w:rsidRPr="00325F00" w:rsidRDefault="003C18B4" w:rsidP="003C18B4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Сущность и функции кредита. Теории кредита. Формы кредита (банковский, коммерческий, международный, государственный) и их классификация (виды). Ссудный процент.</w:t>
      </w:r>
    </w:p>
    <w:p w:rsidR="003C18B4" w:rsidRPr="00325F00" w:rsidRDefault="003C18B4" w:rsidP="003C18B4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Сущность, функции и эволюция банков. Банковская система. Уровни банковской системы. Виды банков. Понятие, функции и операции центральных банков. </w:t>
      </w:r>
    </w:p>
    <w:p w:rsidR="003C18B4" w:rsidRPr="00325F00" w:rsidRDefault="003C18B4" w:rsidP="003C18B4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 Понятие и классификация коммерческих банков. Операции коммерческого банка.  Пассивные операции коммерческих банков. Структура банковских ресурсов (собственный и заемный капитал). Активные операции коммерческих банков. Структура активов банка, критерии их качества.</w:t>
      </w:r>
    </w:p>
    <w:p w:rsidR="003C18B4" w:rsidRPr="00325F00" w:rsidRDefault="003C18B4" w:rsidP="003C18B4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Банковский кредит: необходимость, сущность, принципы и виды. Формы обеспечения возвратности банковского кредита.  </w:t>
      </w:r>
    </w:p>
    <w:p w:rsidR="003C18B4" w:rsidRPr="00325F00" w:rsidRDefault="003C18B4" w:rsidP="003C18B4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Доходы, расходы и прибыль коммерческого банка. </w:t>
      </w:r>
    </w:p>
    <w:p w:rsidR="003C18B4" w:rsidRPr="00325F00" w:rsidRDefault="003C18B4" w:rsidP="003C18B4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Международные финансово-кредитные институты: цели </w:t>
      </w:r>
      <w:r w:rsidRPr="00325F00">
        <w:rPr>
          <w:snapToGrid w:val="0"/>
          <w:sz w:val="22"/>
          <w:szCs w:val="22"/>
        </w:rPr>
        <w:t>создания, виды и направления деятельности.</w:t>
      </w:r>
      <w:r w:rsidRPr="00325F00">
        <w:rPr>
          <w:sz w:val="24"/>
          <w:szCs w:val="24"/>
        </w:rPr>
        <w:t xml:space="preserve"> Международный кредит: понятие, субъекты, функции. Классификация форм международного кредита.</w:t>
      </w:r>
    </w:p>
    <w:p w:rsidR="003C18B4" w:rsidRPr="00325F00" w:rsidRDefault="003C18B4" w:rsidP="00D133F0">
      <w:pPr>
        <w:ind w:firstLine="720"/>
        <w:jc w:val="center"/>
        <w:rPr>
          <w:sz w:val="24"/>
          <w:szCs w:val="24"/>
        </w:rPr>
      </w:pPr>
    </w:p>
    <w:p w:rsidR="00DE5316" w:rsidRPr="00325F00" w:rsidRDefault="008C5562" w:rsidP="00D133F0">
      <w:pPr>
        <w:ind w:firstLine="720"/>
        <w:jc w:val="center"/>
        <w:rPr>
          <w:sz w:val="24"/>
          <w:szCs w:val="24"/>
        </w:rPr>
      </w:pPr>
      <w:r w:rsidRPr="00325F00">
        <w:rPr>
          <w:sz w:val="24"/>
          <w:szCs w:val="24"/>
        </w:rPr>
        <w:t xml:space="preserve">Раздел 4. </w:t>
      </w:r>
      <w:r w:rsidR="00DE5316" w:rsidRPr="00325F00">
        <w:rPr>
          <w:sz w:val="24"/>
          <w:szCs w:val="24"/>
        </w:rPr>
        <w:t>Рынок Ценных Бумаг и Биржевое дело</w:t>
      </w:r>
    </w:p>
    <w:p w:rsidR="00D133F0" w:rsidRPr="00325F00" w:rsidRDefault="00DE5316" w:rsidP="007306D8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Рынок ценных бумаг</w:t>
      </w:r>
      <w:r w:rsidR="000F6C07" w:rsidRPr="00325F00">
        <w:rPr>
          <w:sz w:val="24"/>
          <w:szCs w:val="24"/>
        </w:rPr>
        <w:t xml:space="preserve"> (РЦБ)</w:t>
      </w:r>
      <w:r w:rsidRPr="00325F00">
        <w:rPr>
          <w:sz w:val="24"/>
          <w:szCs w:val="24"/>
        </w:rPr>
        <w:t xml:space="preserve"> в структуре финансового рынка. Функции РЦБ</w:t>
      </w:r>
      <w:r w:rsidR="005A4B87" w:rsidRPr="00325F00">
        <w:rPr>
          <w:sz w:val="24"/>
          <w:szCs w:val="24"/>
        </w:rPr>
        <w:t>.</w:t>
      </w:r>
      <w:r w:rsidRPr="00325F00">
        <w:rPr>
          <w:sz w:val="24"/>
          <w:szCs w:val="24"/>
        </w:rPr>
        <w:t xml:space="preserve"> Классификация РЦБ.</w:t>
      </w:r>
      <w:r w:rsidR="005A4B87" w:rsidRPr="00325F00">
        <w:rPr>
          <w:sz w:val="24"/>
          <w:szCs w:val="24"/>
        </w:rPr>
        <w:t xml:space="preserve"> </w:t>
      </w:r>
      <w:r w:rsidR="00D133F0" w:rsidRPr="00325F00">
        <w:rPr>
          <w:sz w:val="24"/>
          <w:szCs w:val="24"/>
        </w:rPr>
        <w:t xml:space="preserve"> </w:t>
      </w:r>
      <w:r w:rsidRPr="00325F00">
        <w:rPr>
          <w:sz w:val="24"/>
          <w:szCs w:val="24"/>
        </w:rPr>
        <w:t xml:space="preserve">Участники РЦБ. </w:t>
      </w:r>
    </w:p>
    <w:p w:rsidR="00DE5316" w:rsidRPr="00325F00" w:rsidRDefault="00DE5316" w:rsidP="007306D8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Ценные бумаги</w:t>
      </w:r>
      <w:r w:rsidR="00247249">
        <w:rPr>
          <w:sz w:val="24"/>
          <w:szCs w:val="24"/>
        </w:rPr>
        <w:t xml:space="preserve">: понятие, </w:t>
      </w:r>
      <w:r w:rsidRPr="00325F00">
        <w:rPr>
          <w:sz w:val="24"/>
          <w:szCs w:val="24"/>
        </w:rPr>
        <w:t>свойства.</w:t>
      </w:r>
      <w:r w:rsidR="00D133F0" w:rsidRPr="00325F00">
        <w:rPr>
          <w:sz w:val="24"/>
          <w:szCs w:val="24"/>
        </w:rPr>
        <w:t xml:space="preserve"> </w:t>
      </w:r>
      <w:r w:rsidRPr="00325F00">
        <w:rPr>
          <w:sz w:val="24"/>
          <w:szCs w:val="24"/>
        </w:rPr>
        <w:t>Понятие эмиссионных ценных бумаг, отличия от неэмиссио</w:t>
      </w:r>
      <w:r w:rsidR="00247249">
        <w:rPr>
          <w:sz w:val="24"/>
          <w:szCs w:val="24"/>
        </w:rPr>
        <w:t>нных. Форма выпуска эмиссионных</w:t>
      </w:r>
      <w:r w:rsidR="000F6C07" w:rsidRPr="00325F00">
        <w:rPr>
          <w:sz w:val="24"/>
          <w:szCs w:val="24"/>
        </w:rPr>
        <w:t xml:space="preserve"> ценных бумаг</w:t>
      </w:r>
      <w:r w:rsidRPr="00325F00">
        <w:rPr>
          <w:sz w:val="24"/>
          <w:szCs w:val="24"/>
        </w:rPr>
        <w:t xml:space="preserve">. Форма удостоверения прав собственности по </w:t>
      </w:r>
      <w:r w:rsidR="000F6C07" w:rsidRPr="00325F00">
        <w:rPr>
          <w:sz w:val="24"/>
          <w:szCs w:val="24"/>
        </w:rPr>
        <w:t>ценным бумагам;</w:t>
      </w:r>
      <w:r w:rsidRPr="00325F00">
        <w:rPr>
          <w:sz w:val="24"/>
          <w:szCs w:val="24"/>
        </w:rPr>
        <w:t xml:space="preserve"> форма удостоверения прав, </w:t>
      </w:r>
      <w:r w:rsidR="005A4B87" w:rsidRPr="00325F00">
        <w:rPr>
          <w:sz w:val="24"/>
          <w:szCs w:val="24"/>
        </w:rPr>
        <w:t xml:space="preserve">удостоверенных ценной бумагой. </w:t>
      </w:r>
      <w:r w:rsidRPr="00325F00">
        <w:rPr>
          <w:sz w:val="24"/>
          <w:szCs w:val="24"/>
        </w:rPr>
        <w:t>Переход прав собст</w:t>
      </w:r>
      <w:r w:rsidR="00247249">
        <w:rPr>
          <w:sz w:val="24"/>
          <w:szCs w:val="24"/>
        </w:rPr>
        <w:t>венности на</w:t>
      </w:r>
      <w:r w:rsidR="000F6C07" w:rsidRPr="00325F00">
        <w:rPr>
          <w:sz w:val="24"/>
          <w:szCs w:val="24"/>
        </w:rPr>
        <w:t xml:space="preserve"> ценные бумаги</w:t>
      </w:r>
      <w:r w:rsidR="005A4B87" w:rsidRPr="00325F00">
        <w:rPr>
          <w:sz w:val="24"/>
          <w:szCs w:val="24"/>
        </w:rPr>
        <w:t xml:space="preserve">. </w:t>
      </w:r>
    </w:p>
    <w:p w:rsidR="000F6C07" w:rsidRPr="00325F00" w:rsidRDefault="00D133F0" w:rsidP="007306D8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Акц</w:t>
      </w:r>
      <w:r w:rsidR="00DE5316" w:rsidRPr="00325F00">
        <w:rPr>
          <w:sz w:val="24"/>
          <w:szCs w:val="24"/>
        </w:rPr>
        <w:t>ии</w:t>
      </w:r>
      <w:r w:rsidRPr="00325F00">
        <w:rPr>
          <w:sz w:val="24"/>
          <w:szCs w:val="24"/>
        </w:rPr>
        <w:t xml:space="preserve">: </w:t>
      </w:r>
      <w:r w:rsidR="000F6C07" w:rsidRPr="00325F00">
        <w:rPr>
          <w:sz w:val="24"/>
          <w:szCs w:val="24"/>
        </w:rPr>
        <w:t>понятие</w:t>
      </w:r>
      <w:r w:rsidRPr="00325F00">
        <w:rPr>
          <w:sz w:val="24"/>
          <w:szCs w:val="24"/>
        </w:rPr>
        <w:t>, виды.</w:t>
      </w:r>
      <w:r w:rsidR="00DE5316" w:rsidRPr="00325F00">
        <w:rPr>
          <w:sz w:val="24"/>
          <w:szCs w:val="24"/>
        </w:rPr>
        <w:t xml:space="preserve"> Права и обязанности акционеров – владельцев обыкновенных и привилегированных акций. Ограничения на выпуск привилегированных </w:t>
      </w:r>
      <w:r w:rsidR="00DE5316" w:rsidRPr="00325F00">
        <w:rPr>
          <w:sz w:val="24"/>
          <w:szCs w:val="24"/>
        </w:rPr>
        <w:lastRenderedPageBreak/>
        <w:t xml:space="preserve">акций. </w:t>
      </w:r>
      <w:r w:rsidR="005A4B87" w:rsidRPr="00325F00">
        <w:rPr>
          <w:sz w:val="24"/>
          <w:szCs w:val="24"/>
        </w:rPr>
        <w:t>Виды стоимостей акций: номинальная, балансовая, курсовая, эмиссионная, рыночная, ликвидационная</w:t>
      </w:r>
      <w:r w:rsidR="008F1259" w:rsidRPr="00325F00">
        <w:rPr>
          <w:sz w:val="24"/>
          <w:szCs w:val="24"/>
        </w:rPr>
        <w:t xml:space="preserve">. </w:t>
      </w:r>
      <w:r w:rsidRPr="00325F00">
        <w:rPr>
          <w:sz w:val="24"/>
          <w:szCs w:val="24"/>
        </w:rPr>
        <w:t>Оплата акций.</w:t>
      </w:r>
    </w:p>
    <w:p w:rsidR="00DE5316" w:rsidRPr="00325F00" w:rsidRDefault="00DE5316" w:rsidP="007306D8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Акционерные общества: </w:t>
      </w:r>
      <w:r w:rsidR="00B110FD">
        <w:rPr>
          <w:sz w:val="24"/>
          <w:szCs w:val="24"/>
        </w:rPr>
        <w:t>публичные и непубличные</w:t>
      </w:r>
      <w:r w:rsidR="00247249">
        <w:rPr>
          <w:sz w:val="24"/>
          <w:szCs w:val="24"/>
        </w:rPr>
        <w:t xml:space="preserve">. Система </w:t>
      </w:r>
      <w:r w:rsidRPr="00325F00">
        <w:rPr>
          <w:sz w:val="24"/>
          <w:szCs w:val="24"/>
        </w:rPr>
        <w:t xml:space="preserve">управления в </w:t>
      </w:r>
      <w:r w:rsidR="000F6C07" w:rsidRPr="00325F00">
        <w:rPr>
          <w:sz w:val="24"/>
          <w:szCs w:val="24"/>
        </w:rPr>
        <w:t>акционерном обществе</w:t>
      </w:r>
      <w:r w:rsidRPr="00325F00">
        <w:rPr>
          <w:sz w:val="24"/>
          <w:szCs w:val="24"/>
        </w:rPr>
        <w:t>.</w:t>
      </w:r>
      <w:r w:rsidR="008F1259" w:rsidRPr="00325F00">
        <w:rPr>
          <w:sz w:val="24"/>
          <w:szCs w:val="24"/>
        </w:rPr>
        <w:t xml:space="preserve"> Принципы голосования. </w:t>
      </w:r>
      <w:r w:rsidRPr="00325F00">
        <w:rPr>
          <w:sz w:val="24"/>
          <w:szCs w:val="24"/>
        </w:rPr>
        <w:t xml:space="preserve">Уставный капитал, его функции. Понятие минимального </w:t>
      </w:r>
      <w:r w:rsidR="008F1259" w:rsidRPr="00325F00">
        <w:rPr>
          <w:sz w:val="24"/>
          <w:szCs w:val="24"/>
        </w:rPr>
        <w:t xml:space="preserve">размера </w:t>
      </w:r>
      <w:r w:rsidRPr="00325F00">
        <w:rPr>
          <w:sz w:val="24"/>
          <w:szCs w:val="24"/>
        </w:rPr>
        <w:t>уставного капитала.</w:t>
      </w:r>
      <w:r w:rsidR="007216A8" w:rsidRPr="00325F00">
        <w:rPr>
          <w:sz w:val="24"/>
          <w:szCs w:val="24"/>
        </w:rPr>
        <w:t xml:space="preserve"> Увеличение и уменьшение уставного капитала.</w:t>
      </w:r>
      <w:r w:rsidR="002A12B9" w:rsidRPr="00325F00">
        <w:rPr>
          <w:sz w:val="24"/>
          <w:szCs w:val="24"/>
        </w:rPr>
        <w:t xml:space="preserve"> </w:t>
      </w:r>
      <w:r w:rsidRPr="00325F00">
        <w:rPr>
          <w:sz w:val="24"/>
          <w:szCs w:val="24"/>
        </w:rPr>
        <w:t>Дивиденды по обыкновенным и привилегированным акциям. Порядок выплаты дивидендов.</w:t>
      </w:r>
    </w:p>
    <w:p w:rsidR="00DE5316" w:rsidRPr="00325F00" w:rsidRDefault="00D133F0" w:rsidP="007306D8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Об</w:t>
      </w:r>
      <w:r w:rsidR="00DE5316" w:rsidRPr="00325F00">
        <w:rPr>
          <w:sz w:val="24"/>
          <w:szCs w:val="24"/>
        </w:rPr>
        <w:t>лигации</w:t>
      </w:r>
      <w:r w:rsidRPr="00325F00">
        <w:rPr>
          <w:sz w:val="24"/>
          <w:szCs w:val="24"/>
        </w:rPr>
        <w:t>: свойства, виды.</w:t>
      </w:r>
      <w:r w:rsidR="00DE5316" w:rsidRPr="00325F00">
        <w:rPr>
          <w:sz w:val="24"/>
          <w:szCs w:val="24"/>
        </w:rPr>
        <w:t xml:space="preserve"> Доход по облигациям. </w:t>
      </w:r>
    </w:p>
    <w:p w:rsidR="000F6C07" w:rsidRPr="00325F00" w:rsidRDefault="000F6C07" w:rsidP="000F6C07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Эмиссия ценных бумаг, ее виды, процедура, этапы. Проспект ценных бумаг. </w:t>
      </w:r>
    </w:p>
    <w:p w:rsidR="00D133F0" w:rsidRPr="00325F00" w:rsidRDefault="00D133F0" w:rsidP="007306D8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Вексель</w:t>
      </w:r>
      <w:r w:rsidR="00DE5316" w:rsidRPr="00325F00">
        <w:rPr>
          <w:sz w:val="24"/>
          <w:szCs w:val="24"/>
        </w:rPr>
        <w:t xml:space="preserve">. </w:t>
      </w:r>
      <w:r w:rsidR="0070194C" w:rsidRPr="00325F00">
        <w:rPr>
          <w:sz w:val="24"/>
          <w:szCs w:val="24"/>
        </w:rPr>
        <w:t>Характеристика обязательных реквизитов векселей.</w:t>
      </w:r>
      <w:r w:rsidRPr="00325F00">
        <w:rPr>
          <w:sz w:val="24"/>
          <w:szCs w:val="24"/>
        </w:rPr>
        <w:t xml:space="preserve"> К</w:t>
      </w:r>
      <w:r w:rsidR="0070194C" w:rsidRPr="00325F00">
        <w:rPr>
          <w:sz w:val="24"/>
          <w:szCs w:val="24"/>
        </w:rPr>
        <w:t>лассификация векселей. Индоссамент</w:t>
      </w:r>
      <w:r w:rsidRPr="00325F00">
        <w:rPr>
          <w:sz w:val="24"/>
          <w:szCs w:val="24"/>
        </w:rPr>
        <w:t>. А</w:t>
      </w:r>
      <w:r w:rsidR="0070194C" w:rsidRPr="00325F00">
        <w:rPr>
          <w:sz w:val="24"/>
          <w:szCs w:val="24"/>
        </w:rPr>
        <w:t>кцепт векселя</w:t>
      </w:r>
      <w:r w:rsidRPr="00325F00">
        <w:rPr>
          <w:sz w:val="24"/>
          <w:szCs w:val="24"/>
        </w:rPr>
        <w:t>. Аваль в</w:t>
      </w:r>
      <w:r w:rsidR="0070194C" w:rsidRPr="00325F00">
        <w:rPr>
          <w:sz w:val="24"/>
          <w:szCs w:val="24"/>
        </w:rPr>
        <w:t>екселя</w:t>
      </w:r>
      <w:r w:rsidRPr="00325F00">
        <w:rPr>
          <w:sz w:val="24"/>
          <w:szCs w:val="24"/>
        </w:rPr>
        <w:t xml:space="preserve">. </w:t>
      </w:r>
      <w:r w:rsidR="0070194C" w:rsidRPr="00325F00">
        <w:rPr>
          <w:sz w:val="24"/>
          <w:szCs w:val="24"/>
        </w:rPr>
        <w:t>Платеж по векселю</w:t>
      </w:r>
      <w:r w:rsidRPr="00325F00">
        <w:rPr>
          <w:sz w:val="24"/>
          <w:szCs w:val="24"/>
        </w:rPr>
        <w:t>. В</w:t>
      </w:r>
      <w:r w:rsidR="0070194C" w:rsidRPr="00325F00">
        <w:rPr>
          <w:sz w:val="24"/>
          <w:szCs w:val="24"/>
        </w:rPr>
        <w:t>ексельный иск</w:t>
      </w:r>
      <w:r w:rsidRPr="00325F00">
        <w:rPr>
          <w:sz w:val="24"/>
          <w:szCs w:val="24"/>
        </w:rPr>
        <w:t>.</w:t>
      </w:r>
    </w:p>
    <w:p w:rsidR="002A12B9" w:rsidRPr="00B110FD" w:rsidRDefault="00D133F0" w:rsidP="007306D8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Д</w:t>
      </w:r>
      <w:r w:rsidR="00DE5316" w:rsidRPr="00325F00">
        <w:rPr>
          <w:sz w:val="24"/>
          <w:szCs w:val="24"/>
        </w:rPr>
        <w:t>епозитны</w:t>
      </w:r>
      <w:r w:rsidRPr="00325F00">
        <w:rPr>
          <w:sz w:val="24"/>
          <w:szCs w:val="24"/>
        </w:rPr>
        <w:t>е</w:t>
      </w:r>
      <w:r w:rsidR="00DE5316" w:rsidRPr="00325F00">
        <w:rPr>
          <w:sz w:val="24"/>
          <w:szCs w:val="24"/>
        </w:rPr>
        <w:t xml:space="preserve"> </w:t>
      </w:r>
      <w:r w:rsidR="003B7C1D" w:rsidRPr="00325F00">
        <w:rPr>
          <w:sz w:val="24"/>
          <w:szCs w:val="24"/>
        </w:rPr>
        <w:t xml:space="preserve">и </w:t>
      </w:r>
      <w:r w:rsidR="00DE5316" w:rsidRPr="00325F00">
        <w:rPr>
          <w:sz w:val="24"/>
          <w:szCs w:val="24"/>
        </w:rPr>
        <w:t>сберегательны</w:t>
      </w:r>
      <w:r w:rsidRPr="00325F00">
        <w:rPr>
          <w:sz w:val="24"/>
          <w:szCs w:val="24"/>
        </w:rPr>
        <w:t>е</w:t>
      </w:r>
      <w:r w:rsidR="00DE5316" w:rsidRPr="00325F00">
        <w:rPr>
          <w:sz w:val="24"/>
          <w:szCs w:val="24"/>
        </w:rPr>
        <w:t xml:space="preserve"> сертификат</w:t>
      </w:r>
      <w:r w:rsidRPr="00325F00">
        <w:rPr>
          <w:sz w:val="24"/>
          <w:szCs w:val="24"/>
        </w:rPr>
        <w:t>ы</w:t>
      </w:r>
      <w:r w:rsidR="00DE5316" w:rsidRPr="00325F00">
        <w:rPr>
          <w:sz w:val="24"/>
          <w:szCs w:val="24"/>
        </w:rPr>
        <w:t>.</w:t>
      </w:r>
      <w:r w:rsidR="000033C4" w:rsidRPr="00325F00">
        <w:rPr>
          <w:sz w:val="24"/>
          <w:szCs w:val="24"/>
        </w:rPr>
        <w:t xml:space="preserve"> </w:t>
      </w:r>
      <w:r w:rsidR="00DE5316" w:rsidRPr="00325F00">
        <w:rPr>
          <w:sz w:val="24"/>
          <w:szCs w:val="24"/>
        </w:rPr>
        <w:t>Чек. Коносамент. Складские свидетельства.</w:t>
      </w:r>
      <w:r w:rsidRPr="00325F00">
        <w:rPr>
          <w:sz w:val="24"/>
          <w:szCs w:val="24"/>
        </w:rPr>
        <w:t xml:space="preserve"> Д</w:t>
      </w:r>
      <w:r w:rsidR="00DE5316" w:rsidRPr="00325F00">
        <w:rPr>
          <w:sz w:val="24"/>
          <w:szCs w:val="24"/>
        </w:rPr>
        <w:t>епозитарные расписки (АДР</w:t>
      </w:r>
      <w:r w:rsidRPr="00325F00">
        <w:rPr>
          <w:sz w:val="24"/>
          <w:szCs w:val="24"/>
        </w:rPr>
        <w:t xml:space="preserve"> и РДР</w:t>
      </w:r>
      <w:r w:rsidR="00DE5316" w:rsidRPr="00325F00">
        <w:rPr>
          <w:sz w:val="24"/>
          <w:szCs w:val="24"/>
        </w:rPr>
        <w:t>)</w:t>
      </w:r>
      <w:r w:rsidRPr="00325F00">
        <w:rPr>
          <w:sz w:val="24"/>
          <w:szCs w:val="24"/>
        </w:rPr>
        <w:t>,</w:t>
      </w:r>
      <w:r w:rsidR="00DE5316" w:rsidRPr="00325F00">
        <w:rPr>
          <w:sz w:val="24"/>
          <w:szCs w:val="24"/>
        </w:rPr>
        <w:t xml:space="preserve"> их виды</w:t>
      </w:r>
      <w:r w:rsidRPr="00325F00">
        <w:rPr>
          <w:sz w:val="24"/>
          <w:szCs w:val="24"/>
        </w:rPr>
        <w:t>, п</w:t>
      </w:r>
      <w:r w:rsidR="00DE5316" w:rsidRPr="00325F00">
        <w:rPr>
          <w:sz w:val="24"/>
          <w:szCs w:val="24"/>
        </w:rPr>
        <w:t>орядок выпуска и обращения.</w:t>
      </w:r>
      <w:r w:rsidR="008C5096" w:rsidRPr="00325F00">
        <w:rPr>
          <w:sz w:val="24"/>
          <w:szCs w:val="24"/>
        </w:rPr>
        <w:t xml:space="preserve"> </w:t>
      </w:r>
      <w:r w:rsidR="00DE5316" w:rsidRPr="00B110FD">
        <w:rPr>
          <w:sz w:val="24"/>
          <w:szCs w:val="24"/>
        </w:rPr>
        <w:t>Инвестиционные паи. Выпуск и</w:t>
      </w:r>
      <w:r w:rsidRPr="00B110FD">
        <w:rPr>
          <w:sz w:val="24"/>
          <w:szCs w:val="24"/>
        </w:rPr>
        <w:t xml:space="preserve"> о</w:t>
      </w:r>
      <w:r w:rsidR="00DE5316" w:rsidRPr="00B110FD">
        <w:rPr>
          <w:sz w:val="24"/>
          <w:szCs w:val="24"/>
        </w:rPr>
        <w:t xml:space="preserve">бращение инвестиционных паев.  </w:t>
      </w:r>
    </w:p>
    <w:p w:rsidR="00DE5316" w:rsidRPr="00B110FD" w:rsidRDefault="00DE5316" w:rsidP="007306D8">
      <w:pPr>
        <w:ind w:firstLine="720"/>
        <w:jc w:val="both"/>
        <w:rPr>
          <w:sz w:val="24"/>
          <w:szCs w:val="24"/>
        </w:rPr>
      </w:pPr>
      <w:r w:rsidRPr="00B110FD">
        <w:rPr>
          <w:sz w:val="24"/>
          <w:szCs w:val="24"/>
        </w:rPr>
        <w:t>Государственное регулирование РЦБ.</w:t>
      </w:r>
      <w:r w:rsidR="00D133F0" w:rsidRPr="00B110FD">
        <w:rPr>
          <w:sz w:val="24"/>
          <w:szCs w:val="24"/>
        </w:rPr>
        <w:t xml:space="preserve"> </w:t>
      </w:r>
      <w:r w:rsidRPr="00B110FD">
        <w:rPr>
          <w:sz w:val="24"/>
          <w:szCs w:val="24"/>
        </w:rPr>
        <w:t xml:space="preserve"> Государство как эмитент, инвестор, регулятор на РЦБ. </w:t>
      </w:r>
      <w:r w:rsidR="000F6C07" w:rsidRPr="00B110FD">
        <w:rPr>
          <w:sz w:val="24"/>
          <w:szCs w:val="24"/>
        </w:rPr>
        <w:t>Государственные органы, регулирующие современный</w:t>
      </w:r>
      <w:r w:rsidRPr="00B110FD">
        <w:rPr>
          <w:sz w:val="24"/>
          <w:szCs w:val="24"/>
        </w:rPr>
        <w:t xml:space="preserve"> российский РЦБ. </w:t>
      </w:r>
      <w:r w:rsidR="004453D6" w:rsidRPr="00B110FD">
        <w:rPr>
          <w:sz w:val="24"/>
          <w:szCs w:val="24"/>
        </w:rPr>
        <w:t xml:space="preserve"> Саморегулирование. </w:t>
      </w:r>
    </w:p>
    <w:p w:rsidR="009424D8" w:rsidRPr="00B110FD" w:rsidRDefault="00B90847" w:rsidP="00B90847">
      <w:pPr>
        <w:ind w:firstLine="720"/>
        <w:jc w:val="both"/>
        <w:rPr>
          <w:sz w:val="24"/>
          <w:szCs w:val="24"/>
        </w:rPr>
      </w:pPr>
      <w:r w:rsidRPr="00B110FD">
        <w:rPr>
          <w:sz w:val="24"/>
          <w:szCs w:val="24"/>
        </w:rPr>
        <w:t>Профессиональная деятельность на РЦБ</w:t>
      </w:r>
      <w:r w:rsidR="009424D8" w:rsidRPr="00B110FD">
        <w:rPr>
          <w:sz w:val="24"/>
          <w:szCs w:val="24"/>
        </w:rPr>
        <w:t xml:space="preserve"> и её виды</w:t>
      </w:r>
      <w:r w:rsidRPr="00B110FD">
        <w:rPr>
          <w:sz w:val="24"/>
          <w:szCs w:val="24"/>
        </w:rPr>
        <w:t>. Лицензирование</w:t>
      </w:r>
      <w:r w:rsidR="009424D8" w:rsidRPr="00B110FD">
        <w:rPr>
          <w:sz w:val="24"/>
          <w:szCs w:val="24"/>
        </w:rPr>
        <w:t xml:space="preserve"> профессиональной деятельности</w:t>
      </w:r>
      <w:r w:rsidRPr="00B110FD">
        <w:rPr>
          <w:sz w:val="24"/>
          <w:szCs w:val="24"/>
        </w:rPr>
        <w:t>.</w:t>
      </w:r>
      <w:r w:rsidR="009424D8" w:rsidRPr="00B110FD">
        <w:rPr>
          <w:sz w:val="24"/>
          <w:szCs w:val="24"/>
        </w:rPr>
        <w:t xml:space="preserve"> </w:t>
      </w:r>
      <w:r w:rsidRPr="00B110FD">
        <w:rPr>
          <w:sz w:val="24"/>
          <w:szCs w:val="24"/>
        </w:rPr>
        <w:t xml:space="preserve">  Виды лицензий на РЦБ.</w:t>
      </w:r>
    </w:p>
    <w:p w:rsidR="00B90847" w:rsidRPr="00B110FD" w:rsidRDefault="009424D8" w:rsidP="00B90847">
      <w:pPr>
        <w:ind w:firstLine="720"/>
        <w:jc w:val="both"/>
        <w:rPr>
          <w:sz w:val="24"/>
          <w:szCs w:val="24"/>
        </w:rPr>
      </w:pPr>
      <w:r w:rsidRPr="00B110FD">
        <w:rPr>
          <w:sz w:val="24"/>
          <w:szCs w:val="24"/>
        </w:rPr>
        <w:t>Брокерская деятельность. Дилерская деятельность.</w:t>
      </w:r>
      <w:r w:rsidR="00B90847" w:rsidRPr="00B110FD">
        <w:rPr>
          <w:sz w:val="24"/>
          <w:szCs w:val="24"/>
        </w:rPr>
        <w:t xml:space="preserve">  </w:t>
      </w:r>
      <w:r w:rsidRPr="00B110FD">
        <w:rPr>
          <w:sz w:val="24"/>
          <w:szCs w:val="24"/>
        </w:rPr>
        <w:t>Доверительное управление ценными бумагами. Виды договоров, используемые в брокерской, дилерской деятельности и доверительном</w:t>
      </w:r>
      <w:r w:rsidR="00B16E1B" w:rsidRPr="00B110FD">
        <w:rPr>
          <w:sz w:val="24"/>
          <w:szCs w:val="24"/>
        </w:rPr>
        <w:t xml:space="preserve"> управлении. «Быки» и «медведи»</w:t>
      </w:r>
      <w:r w:rsidR="00B110FD" w:rsidRPr="00B110FD">
        <w:rPr>
          <w:sz w:val="24"/>
          <w:szCs w:val="24"/>
        </w:rPr>
        <w:t xml:space="preserve"> на РЦБ.</w:t>
      </w:r>
    </w:p>
    <w:p w:rsidR="00B90847" w:rsidRPr="00B110FD" w:rsidRDefault="00DE5316" w:rsidP="00B90847">
      <w:pPr>
        <w:ind w:firstLine="720"/>
        <w:jc w:val="both"/>
        <w:rPr>
          <w:sz w:val="24"/>
          <w:szCs w:val="24"/>
        </w:rPr>
      </w:pPr>
      <w:r w:rsidRPr="00B110FD">
        <w:rPr>
          <w:sz w:val="24"/>
          <w:szCs w:val="24"/>
        </w:rPr>
        <w:t>Деятельность по организации торговли ценными бумагами</w:t>
      </w:r>
      <w:r w:rsidR="00B90847" w:rsidRPr="00B110FD">
        <w:rPr>
          <w:sz w:val="24"/>
          <w:szCs w:val="24"/>
        </w:rPr>
        <w:t>. Фондовые биржи и</w:t>
      </w:r>
      <w:r w:rsidR="009424D8" w:rsidRPr="00B110FD">
        <w:rPr>
          <w:sz w:val="24"/>
          <w:szCs w:val="24"/>
        </w:rPr>
        <w:t xml:space="preserve"> торговые системы.</w:t>
      </w:r>
      <w:r w:rsidR="00B90847" w:rsidRPr="00B110FD">
        <w:rPr>
          <w:sz w:val="24"/>
          <w:szCs w:val="24"/>
        </w:rPr>
        <w:t xml:space="preserve"> Листинг</w:t>
      </w:r>
      <w:r w:rsidR="009424D8" w:rsidRPr="00B110FD">
        <w:rPr>
          <w:sz w:val="24"/>
          <w:szCs w:val="24"/>
        </w:rPr>
        <w:t xml:space="preserve">.  </w:t>
      </w:r>
      <w:r w:rsidR="00B90847" w:rsidRPr="00B110FD">
        <w:rPr>
          <w:sz w:val="24"/>
          <w:szCs w:val="24"/>
        </w:rPr>
        <w:t xml:space="preserve">Участники торговли на фондовой бирже. </w:t>
      </w:r>
      <w:r w:rsidR="00B16E1B" w:rsidRPr="00B110FD">
        <w:rPr>
          <w:sz w:val="24"/>
          <w:szCs w:val="24"/>
        </w:rPr>
        <w:t>Фондовые индексы</w:t>
      </w:r>
    </w:p>
    <w:p w:rsidR="00B90847" w:rsidRPr="00B110FD" w:rsidRDefault="00B90847" w:rsidP="00B90847">
      <w:pPr>
        <w:ind w:firstLine="720"/>
        <w:jc w:val="both"/>
        <w:rPr>
          <w:sz w:val="24"/>
          <w:szCs w:val="24"/>
        </w:rPr>
      </w:pPr>
      <w:r w:rsidRPr="00B110FD">
        <w:rPr>
          <w:sz w:val="24"/>
          <w:szCs w:val="24"/>
        </w:rPr>
        <w:t>Деятельность по ведению реестра владельцев ценных бумаг. Система ведения реестра и реестр владельцев ценных бумаг</w:t>
      </w:r>
      <w:r w:rsidR="009424D8" w:rsidRPr="00B110FD">
        <w:rPr>
          <w:sz w:val="24"/>
          <w:szCs w:val="24"/>
        </w:rPr>
        <w:t xml:space="preserve">. </w:t>
      </w:r>
      <w:r w:rsidRPr="00B110FD">
        <w:rPr>
          <w:sz w:val="24"/>
          <w:szCs w:val="24"/>
        </w:rPr>
        <w:t xml:space="preserve">Номинальный держатель в системе ведения реестра. Депозитарная деятельность.  Виды депозитариев. Центральный депозитарий. Депозитарный договор. Счет-депо. </w:t>
      </w:r>
    </w:p>
    <w:p w:rsidR="00DE5316" w:rsidRPr="00325F00" w:rsidRDefault="002D1064" w:rsidP="007306D8">
      <w:pPr>
        <w:ind w:firstLine="720"/>
        <w:jc w:val="both"/>
        <w:rPr>
          <w:sz w:val="24"/>
          <w:szCs w:val="24"/>
        </w:rPr>
      </w:pPr>
      <w:r w:rsidRPr="00B110FD">
        <w:rPr>
          <w:sz w:val="24"/>
          <w:szCs w:val="24"/>
        </w:rPr>
        <w:t xml:space="preserve">Инвестиционные фонды в Российской Федерации. Виды </w:t>
      </w:r>
      <w:r w:rsidR="009424D8" w:rsidRPr="00B110FD">
        <w:rPr>
          <w:sz w:val="24"/>
          <w:szCs w:val="24"/>
        </w:rPr>
        <w:t xml:space="preserve">паевых </w:t>
      </w:r>
      <w:r w:rsidRPr="00B110FD">
        <w:rPr>
          <w:sz w:val="24"/>
          <w:szCs w:val="24"/>
        </w:rPr>
        <w:t>инвестиционных фондов.</w:t>
      </w:r>
      <w:r w:rsidRPr="00325F00">
        <w:rPr>
          <w:sz w:val="24"/>
          <w:szCs w:val="24"/>
        </w:rPr>
        <w:t xml:space="preserve"> </w:t>
      </w:r>
    </w:p>
    <w:p w:rsidR="007618AF" w:rsidRPr="00325F00" w:rsidRDefault="007618AF" w:rsidP="007306D8">
      <w:pPr>
        <w:ind w:firstLine="720"/>
        <w:jc w:val="both"/>
        <w:rPr>
          <w:sz w:val="24"/>
          <w:szCs w:val="24"/>
        </w:rPr>
      </w:pPr>
    </w:p>
    <w:p w:rsidR="00371A00" w:rsidRPr="00325F00" w:rsidRDefault="00371A00" w:rsidP="000577CB">
      <w:pPr>
        <w:pStyle w:val="af8"/>
        <w:tabs>
          <w:tab w:val="clear" w:pos="1134"/>
          <w:tab w:val="clear" w:pos="3402"/>
          <w:tab w:val="clear" w:pos="5103"/>
        </w:tabs>
        <w:ind w:left="720"/>
        <w:jc w:val="center"/>
        <w:rPr>
          <w:b w:val="0"/>
        </w:rPr>
      </w:pPr>
      <w:r w:rsidRPr="00325F00">
        <w:rPr>
          <w:b w:val="0"/>
        </w:rPr>
        <w:t>Раздел 5. Страхование</w:t>
      </w:r>
    </w:p>
    <w:p w:rsidR="00371A00" w:rsidRPr="00325F00" w:rsidRDefault="00371A00" w:rsidP="000577CB">
      <w:pPr>
        <w:ind w:firstLine="709"/>
        <w:jc w:val="both"/>
        <w:rPr>
          <w:sz w:val="24"/>
          <w:szCs w:val="24"/>
          <w:lang w:eastAsia="en-US"/>
        </w:rPr>
      </w:pPr>
      <w:r w:rsidRPr="00325F00">
        <w:rPr>
          <w:bCs/>
          <w:sz w:val="24"/>
          <w:szCs w:val="24"/>
        </w:rPr>
        <w:t xml:space="preserve">Страхование как экономическая категория. </w:t>
      </w:r>
      <w:r w:rsidR="00247249">
        <w:rPr>
          <w:sz w:val="24"/>
          <w:szCs w:val="24"/>
        </w:rPr>
        <w:t xml:space="preserve">Принципы </w:t>
      </w:r>
      <w:r w:rsidRPr="00325F00">
        <w:rPr>
          <w:sz w:val="24"/>
          <w:szCs w:val="24"/>
        </w:rPr>
        <w:t xml:space="preserve">и функции страхования. </w:t>
      </w:r>
      <w:r w:rsidRPr="00325F00">
        <w:rPr>
          <w:sz w:val="24"/>
          <w:szCs w:val="24"/>
          <w:lang w:eastAsia="en-US"/>
        </w:rPr>
        <w:t xml:space="preserve">Формы страхования: добровольное и обязательное.  </w:t>
      </w:r>
      <w:r w:rsidR="001A7438" w:rsidRPr="00325F00">
        <w:rPr>
          <w:sz w:val="24"/>
          <w:szCs w:val="24"/>
        </w:rPr>
        <w:t xml:space="preserve">Система государственного надзора за страховой деятельностью.  </w:t>
      </w:r>
    </w:p>
    <w:p w:rsidR="00C179E6" w:rsidRPr="00325F00" w:rsidRDefault="00371A00" w:rsidP="000577CB">
      <w:pPr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325F00">
        <w:rPr>
          <w:sz w:val="24"/>
          <w:szCs w:val="24"/>
          <w:lang w:eastAsia="en-US"/>
        </w:rPr>
        <w:t xml:space="preserve">Понятие и структура страхового рынка. </w:t>
      </w:r>
    </w:p>
    <w:p w:rsidR="00371A00" w:rsidRPr="00325F00" w:rsidRDefault="00371A00" w:rsidP="000577CB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325F00">
        <w:rPr>
          <w:sz w:val="24"/>
          <w:szCs w:val="24"/>
          <w:lang w:eastAsia="en-US"/>
        </w:rPr>
        <w:t>Основные участники страхового рынка.</w:t>
      </w:r>
      <w:r w:rsidR="00C179E6" w:rsidRPr="00325F00">
        <w:rPr>
          <w:sz w:val="24"/>
          <w:szCs w:val="24"/>
          <w:lang w:eastAsia="en-US"/>
        </w:rPr>
        <w:t xml:space="preserve"> </w:t>
      </w:r>
      <w:r w:rsidRPr="00325F00">
        <w:rPr>
          <w:bCs/>
          <w:sz w:val="24"/>
          <w:szCs w:val="24"/>
          <w:shd w:val="clear" w:color="auto" w:fill="FFFFFF"/>
          <w:lang w:eastAsia="en-US"/>
        </w:rPr>
        <w:t xml:space="preserve">Страховщики: страховые организации, перестраховочные организации, общества взаимного страхования. </w:t>
      </w:r>
      <w:r w:rsidRPr="00325F00">
        <w:rPr>
          <w:sz w:val="24"/>
          <w:szCs w:val="24"/>
          <w:lang w:eastAsia="en-US"/>
        </w:rPr>
        <w:t>Финансовые аспекты деятельности страховщиков:</w:t>
      </w:r>
      <w:r w:rsidRPr="00325F00">
        <w:rPr>
          <w:b/>
          <w:sz w:val="24"/>
          <w:szCs w:val="24"/>
          <w:lang w:eastAsia="en-US"/>
        </w:rPr>
        <w:t xml:space="preserve"> с</w:t>
      </w:r>
      <w:r w:rsidRPr="00325F00">
        <w:rPr>
          <w:sz w:val="24"/>
          <w:szCs w:val="24"/>
          <w:lang w:eastAsia="en-US"/>
        </w:rPr>
        <w:t xml:space="preserve">труктура страхового тарифа, доходы и расходы страховой организации, особенности формирования страховых резервов </w:t>
      </w:r>
      <w:r w:rsidR="001A7438" w:rsidRPr="00325F00">
        <w:rPr>
          <w:sz w:val="24"/>
          <w:szCs w:val="24"/>
          <w:lang w:eastAsia="en-US"/>
        </w:rPr>
        <w:t xml:space="preserve">и инвестиционной деятельности. </w:t>
      </w:r>
      <w:r w:rsidR="00C179E6" w:rsidRPr="00325F00">
        <w:rPr>
          <w:bCs/>
          <w:iCs/>
          <w:sz w:val="24"/>
          <w:szCs w:val="24"/>
        </w:rPr>
        <w:t>Страховые брокеры. Актуарии.</w:t>
      </w:r>
    </w:p>
    <w:p w:rsidR="00A307DB" w:rsidRPr="00325F00" w:rsidRDefault="00A307DB" w:rsidP="001A7438">
      <w:pPr>
        <w:tabs>
          <w:tab w:val="left" w:pos="538"/>
        </w:tabs>
        <w:ind w:firstLine="709"/>
        <w:jc w:val="both"/>
        <w:rPr>
          <w:sz w:val="24"/>
          <w:szCs w:val="24"/>
          <w:lang w:eastAsia="en-US"/>
        </w:rPr>
      </w:pPr>
      <w:bookmarkStart w:id="0" w:name="a3"/>
      <w:bookmarkStart w:id="1" w:name="a4"/>
      <w:bookmarkEnd w:id="0"/>
      <w:bookmarkEnd w:id="1"/>
      <w:r w:rsidRPr="00325F00">
        <w:rPr>
          <w:sz w:val="24"/>
          <w:szCs w:val="24"/>
          <w:lang w:eastAsia="en-US"/>
        </w:rPr>
        <w:t>Отрасли страхования.</w:t>
      </w:r>
    </w:p>
    <w:p w:rsidR="00371A00" w:rsidRPr="00325F00" w:rsidRDefault="00371A00" w:rsidP="00A307DB">
      <w:pPr>
        <w:tabs>
          <w:tab w:val="left" w:pos="538"/>
        </w:tabs>
        <w:ind w:firstLine="709"/>
        <w:jc w:val="both"/>
        <w:rPr>
          <w:sz w:val="24"/>
          <w:szCs w:val="24"/>
        </w:rPr>
      </w:pPr>
      <w:r w:rsidRPr="00325F00">
        <w:rPr>
          <w:sz w:val="24"/>
          <w:szCs w:val="24"/>
          <w:lang w:eastAsia="en-US"/>
        </w:rPr>
        <w:t>Личное страхование в системе страховых отношений.  Объекты личного страхования.</w:t>
      </w:r>
      <w:r w:rsidRPr="00325F00">
        <w:rPr>
          <w:sz w:val="24"/>
          <w:szCs w:val="24"/>
        </w:rPr>
        <w:t xml:space="preserve"> </w:t>
      </w:r>
      <w:r w:rsidRPr="00325F00">
        <w:rPr>
          <w:bCs/>
          <w:sz w:val="24"/>
          <w:szCs w:val="24"/>
        </w:rPr>
        <w:t>Медицинское страхование: п</w:t>
      </w:r>
      <w:r w:rsidRPr="00325F00">
        <w:rPr>
          <w:sz w:val="24"/>
          <w:szCs w:val="24"/>
        </w:rPr>
        <w:t xml:space="preserve">редмет, объект, страховой случай. Обязательное и добровольное медицинское страхование </w:t>
      </w:r>
    </w:p>
    <w:p w:rsidR="00A307DB" w:rsidRPr="00325F00" w:rsidRDefault="00371A00" w:rsidP="001A7438">
      <w:pPr>
        <w:ind w:firstLine="709"/>
        <w:jc w:val="both"/>
        <w:outlineLvl w:val="3"/>
        <w:rPr>
          <w:sz w:val="24"/>
          <w:szCs w:val="24"/>
        </w:rPr>
      </w:pPr>
      <w:r w:rsidRPr="00325F00">
        <w:rPr>
          <w:bCs/>
          <w:sz w:val="24"/>
          <w:szCs w:val="24"/>
        </w:rPr>
        <w:t xml:space="preserve">Страхование имущества. </w:t>
      </w:r>
      <w:r w:rsidRPr="00325F00">
        <w:rPr>
          <w:sz w:val="24"/>
          <w:szCs w:val="24"/>
        </w:rPr>
        <w:t>Способы возмещения ущерба в страховании имущества</w:t>
      </w:r>
    </w:p>
    <w:p w:rsidR="00371A00" w:rsidRPr="00325F00" w:rsidRDefault="00A307DB" w:rsidP="001A7438">
      <w:pPr>
        <w:ind w:firstLine="709"/>
        <w:jc w:val="both"/>
        <w:outlineLvl w:val="3"/>
        <w:rPr>
          <w:bCs/>
          <w:sz w:val="24"/>
          <w:szCs w:val="24"/>
        </w:rPr>
      </w:pPr>
      <w:r w:rsidRPr="00325F00">
        <w:rPr>
          <w:sz w:val="24"/>
          <w:szCs w:val="24"/>
        </w:rPr>
        <w:t>Страхование ответственности</w:t>
      </w:r>
      <w:r w:rsidR="00371A00" w:rsidRPr="00325F00">
        <w:rPr>
          <w:bCs/>
          <w:sz w:val="24"/>
          <w:szCs w:val="24"/>
        </w:rPr>
        <w:t xml:space="preserve">. </w:t>
      </w:r>
    </w:p>
    <w:p w:rsidR="001A7438" w:rsidRPr="00325F00" w:rsidRDefault="001A7438" w:rsidP="001A7438">
      <w:pPr>
        <w:ind w:firstLine="709"/>
        <w:jc w:val="both"/>
        <w:outlineLvl w:val="3"/>
        <w:rPr>
          <w:bCs/>
          <w:sz w:val="24"/>
          <w:szCs w:val="24"/>
        </w:rPr>
      </w:pPr>
    </w:p>
    <w:p w:rsidR="007618AF" w:rsidRDefault="008C5562" w:rsidP="00D133F0">
      <w:pPr>
        <w:ind w:firstLine="720"/>
        <w:jc w:val="center"/>
        <w:rPr>
          <w:sz w:val="24"/>
          <w:szCs w:val="24"/>
        </w:rPr>
      </w:pPr>
      <w:r w:rsidRPr="00325F00">
        <w:rPr>
          <w:sz w:val="24"/>
          <w:szCs w:val="24"/>
        </w:rPr>
        <w:t xml:space="preserve">Раздел </w:t>
      </w:r>
      <w:r w:rsidR="00371A00" w:rsidRPr="00325F00">
        <w:rPr>
          <w:sz w:val="24"/>
          <w:szCs w:val="24"/>
        </w:rPr>
        <w:t>6</w:t>
      </w:r>
      <w:r w:rsidRPr="00325F00">
        <w:rPr>
          <w:sz w:val="24"/>
          <w:szCs w:val="24"/>
        </w:rPr>
        <w:t xml:space="preserve">. </w:t>
      </w:r>
      <w:r w:rsidR="007618AF" w:rsidRPr="00325F00">
        <w:rPr>
          <w:sz w:val="24"/>
          <w:szCs w:val="24"/>
        </w:rPr>
        <w:t xml:space="preserve"> Инвестиции</w:t>
      </w:r>
    </w:p>
    <w:p w:rsidR="005233E2" w:rsidRPr="00325F00" w:rsidRDefault="005233E2" w:rsidP="005233E2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Понятие инвестиций. Функции инвестиций. Классификация инвестиций. Сущность, содержание, цели и задачи инвестиционной деятельности. Источники </w:t>
      </w:r>
      <w:r w:rsidRPr="00325F00">
        <w:rPr>
          <w:sz w:val="24"/>
          <w:szCs w:val="24"/>
        </w:rPr>
        <w:lastRenderedPageBreak/>
        <w:t xml:space="preserve">финансирования инвестиционной деятельности. Реальные и финансовые инвестиции организации. Государственное регулирование инвестиционной деятельности. </w:t>
      </w:r>
    </w:p>
    <w:p w:rsidR="005233E2" w:rsidRPr="00325F00" w:rsidRDefault="005233E2" w:rsidP="005233E2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Капиталообразующие инвестиции. Состав и структура капитальных вложений. Объекты и субъекты инвестиционной деятельности, осуществляемой в форме капитальных вложений. Инвестиционные проекты. Классификация инвестиционных проектов. Фазы развития инвестиционных проектов, их характеристика.</w:t>
      </w:r>
    </w:p>
    <w:p w:rsidR="005233E2" w:rsidRPr="00325F00" w:rsidRDefault="005233E2" w:rsidP="005233E2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Анализ эффективности инвестиционного проекта. Критерии, принципы, методы оценки инвестиционных проектов. Показатели экономической эффективности инвестиционного проекта, их назначение и порядок расчета.</w:t>
      </w:r>
    </w:p>
    <w:p w:rsidR="00E24631" w:rsidRPr="00325F00" w:rsidRDefault="005233E2" w:rsidP="005233E2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Инвестиционные ресурсы предприятия: понятие, особенности формирования. Состав и общая характеристика источников финансирования инвестиционных проектов. Собственные, привлеченные и заемные источники средства предприятия. Бюджетные ассигнования на капитальные вложения. Понятие стоимости источников инвестиционных ресурсов. </w:t>
      </w:r>
    </w:p>
    <w:p w:rsidR="005233E2" w:rsidRPr="00325F00" w:rsidRDefault="005233E2" w:rsidP="005233E2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Иностранные инвестиции, их виды. Структура иностранных инвестиций в РФ. Гарантии государства иностранным инвесторам.</w:t>
      </w:r>
    </w:p>
    <w:p w:rsidR="005233E2" w:rsidRPr="00325F00" w:rsidRDefault="005233E2" w:rsidP="005233E2">
      <w:pPr>
        <w:ind w:firstLine="720"/>
        <w:rPr>
          <w:sz w:val="24"/>
          <w:szCs w:val="24"/>
        </w:rPr>
      </w:pPr>
      <w:r w:rsidRPr="00325F00">
        <w:rPr>
          <w:sz w:val="24"/>
          <w:szCs w:val="24"/>
        </w:rPr>
        <w:t>Методы финансирования капитальных вложений. Бюджетные инвестиции: понятие, порядок и способы реализации. Акционерное финансирование инвестиционных проектов. Долговые методы финансирования инвестиционных проектов</w:t>
      </w:r>
    </w:p>
    <w:p w:rsidR="005233E2" w:rsidRPr="00325F00" w:rsidRDefault="005233E2" w:rsidP="005233E2">
      <w:pPr>
        <w:ind w:firstLine="720"/>
        <w:jc w:val="both"/>
        <w:rPr>
          <w:strike/>
          <w:sz w:val="24"/>
          <w:szCs w:val="24"/>
        </w:rPr>
      </w:pPr>
      <w:r w:rsidRPr="00325F00">
        <w:rPr>
          <w:sz w:val="24"/>
          <w:szCs w:val="24"/>
        </w:rPr>
        <w:t xml:space="preserve">Лизинг: общая характеристика, виды. Ипотечное кредитование: сущность и особенности. Венчурное финансирование: понятие, стадии, формы венчурных инвестиций. Проектное финансирование: сущность, отличительные особенности, виды. </w:t>
      </w:r>
    </w:p>
    <w:p w:rsidR="005233E2" w:rsidRPr="00325F00" w:rsidRDefault="005233E2" w:rsidP="00E24631">
      <w:pPr>
        <w:ind w:firstLine="720"/>
        <w:jc w:val="both"/>
        <w:rPr>
          <w:strike/>
          <w:sz w:val="24"/>
          <w:szCs w:val="24"/>
        </w:rPr>
      </w:pPr>
      <w:r w:rsidRPr="00325F00">
        <w:rPr>
          <w:sz w:val="24"/>
          <w:szCs w:val="24"/>
        </w:rPr>
        <w:t xml:space="preserve">Оценка инвестиционных качеств и эффективности финансовых инвестиций.  Доход и доходность по ценным бумагам: текущий и конечный доход, текущая и конечная доходность.  Доходность и риск как основные характеристики финансовых инвестиций. </w:t>
      </w:r>
    </w:p>
    <w:p w:rsidR="005233E2" w:rsidRPr="00325F00" w:rsidRDefault="005233E2" w:rsidP="005233E2">
      <w:pPr>
        <w:ind w:firstLine="720"/>
        <w:jc w:val="both"/>
        <w:rPr>
          <w:sz w:val="24"/>
          <w:szCs w:val="24"/>
        </w:rPr>
      </w:pPr>
    </w:p>
    <w:p w:rsidR="005233E2" w:rsidRPr="00325F00" w:rsidRDefault="005233E2" w:rsidP="00E24631">
      <w:pPr>
        <w:ind w:left="1440"/>
        <w:jc w:val="both"/>
        <w:rPr>
          <w:sz w:val="24"/>
          <w:szCs w:val="24"/>
        </w:rPr>
      </w:pPr>
    </w:p>
    <w:p w:rsidR="00E82A66" w:rsidRDefault="00E82A66" w:rsidP="000577CB">
      <w:pPr>
        <w:ind w:firstLine="720"/>
        <w:jc w:val="center"/>
        <w:rPr>
          <w:b/>
          <w:sz w:val="24"/>
          <w:szCs w:val="24"/>
        </w:rPr>
      </w:pPr>
    </w:p>
    <w:p w:rsidR="00E82A66" w:rsidRDefault="00E82A66" w:rsidP="000577C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ПРИМЕРЫ </w:t>
      </w:r>
      <w:r w:rsidR="001A4CE9">
        <w:rPr>
          <w:b/>
          <w:sz w:val="24"/>
          <w:szCs w:val="24"/>
        </w:rPr>
        <w:t>ТЕС</w:t>
      </w:r>
      <w:r>
        <w:rPr>
          <w:b/>
          <w:sz w:val="24"/>
          <w:szCs w:val="24"/>
        </w:rPr>
        <w:t>ТОВЫХ ЗАДАНИЙ</w:t>
      </w:r>
    </w:p>
    <w:p w:rsidR="00E82A66" w:rsidRDefault="00E82A66" w:rsidP="000577CB">
      <w:pPr>
        <w:ind w:firstLine="720"/>
        <w:jc w:val="center"/>
        <w:rPr>
          <w:b/>
          <w:sz w:val="24"/>
          <w:szCs w:val="24"/>
        </w:rPr>
      </w:pPr>
    </w:p>
    <w:p w:rsidR="00247249" w:rsidRPr="00247249" w:rsidRDefault="00247249" w:rsidP="00247249">
      <w:pPr>
        <w:pStyle w:val="p1"/>
        <w:rPr>
          <w:rFonts w:ascii="Times New Roman" w:hAnsi="Times New Roman"/>
          <w:sz w:val="24"/>
          <w:szCs w:val="24"/>
        </w:rPr>
      </w:pPr>
      <w:r w:rsidRPr="00247249">
        <w:rPr>
          <w:rFonts w:ascii="Times New Roman" w:hAnsi="Times New Roman"/>
          <w:b/>
          <w:bCs/>
          <w:i/>
          <w:iCs/>
          <w:sz w:val="24"/>
          <w:szCs w:val="24"/>
        </w:rPr>
        <w:t>1. К доходам</w:t>
      </w:r>
      <w:r w:rsidRPr="00247249"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247249">
        <w:rPr>
          <w:rFonts w:ascii="Times New Roman" w:hAnsi="Times New Roman"/>
          <w:b/>
          <w:bCs/>
          <w:i/>
          <w:iCs/>
          <w:sz w:val="24"/>
          <w:szCs w:val="24"/>
        </w:rPr>
        <w:t xml:space="preserve">бюджетов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НЕ</w:t>
      </w:r>
      <w:r w:rsidRPr="00247249"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47249">
        <w:rPr>
          <w:rFonts w:ascii="Times New Roman" w:hAnsi="Times New Roman"/>
          <w:b/>
          <w:bCs/>
          <w:i/>
          <w:iCs/>
          <w:sz w:val="24"/>
          <w:szCs w:val="24"/>
        </w:rPr>
        <w:t>относятся</w:t>
      </w:r>
      <w:r w:rsidRPr="00247249">
        <w:rPr>
          <w:rStyle w:val="s1"/>
          <w:b/>
          <w:bCs/>
          <w:i/>
          <w:iCs/>
          <w:sz w:val="24"/>
          <w:szCs w:val="24"/>
        </w:rPr>
        <w:t>:</w:t>
      </w:r>
    </w:p>
    <w:p w:rsidR="00247249" w:rsidRPr="00247249" w:rsidRDefault="00247249" w:rsidP="00247249">
      <w:pPr>
        <w:pStyle w:val="p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</w:t>
      </w:r>
      <w:r w:rsidRPr="00247249">
        <w:rPr>
          <w:rFonts w:ascii="Times New Roman" w:hAnsi="Times New Roman"/>
          <w:sz w:val="24"/>
          <w:szCs w:val="24"/>
        </w:rPr>
        <w:t>алоговые доходы</w:t>
      </w:r>
    </w:p>
    <w:p w:rsidR="00247249" w:rsidRPr="00247249" w:rsidRDefault="00247249" w:rsidP="00247249">
      <w:pPr>
        <w:pStyle w:val="p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</w:t>
      </w:r>
      <w:r w:rsidRPr="00247249">
        <w:rPr>
          <w:rFonts w:ascii="Times New Roman" w:hAnsi="Times New Roman"/>
          <w:sz w:val="24"/>
          <w:szCs w:val="24"/>
        </w:rPr>
        <w:t>еналоговые доходы</w:t>
      </w:r>
    </w:p>
    <w:p w:rsidR="00247249" w:rsidRPr="00247249" w:rsidRDefault="00247249" w:rsidP="00247249">
      <w:pPr>
        <w:pStyle w:val="p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</w:t>
      </w:r>
      <w:r w:rsidRPr="00247249">
        <w:rPr>
          <w:rFonts w:ascii="Times New Roman" w:hAnsi="Times New Roman"/>
          <w:sz w:val="24"/>
          <w:szCs w:val="24"/>
        </w:rPr>
        <w:t>езвозмездные поступления</w:t>
      </w:r>
    </w:p>
    <w:p w:rsidR="00247249" w:rsidRPr="00247249" w:rsidRDefault="00247249" w:rsidP="00247249">
      <w:pPr>
        <w:pStyle w:val="p2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п</w:t>
      </w:r>
      <w:r w:rsidRPr="00247249">
        <w:rPr>
          <w:rFonts w:ascii="Times New Roman" w:hAnsi="Times New Roman"/>
          <w:sz w:val="24"/>
          <w:szCs w:val="24"/>
        </w:rPr>
        <w:t>оступления</w:t>
      </w:r>
      <w:r w:rsidRPr="0024724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47249">
        <w:rPr>
          <w:rFonts w:ascii="Times New Roman" w:hAnsi="Times New Roman"/>
          <w:sz w:val="24"/>
          <w:szCs w:val="24"/>
        </w:rPr>
        <w:t>от размещения государственных облигаций</w:t>
      </w:r>
    </w:p>
    <w:p w:rsidR="00247249" w:rsidRPr="00247249" w:rsidRDefault="00247249" w:rsidP="00247249">
      <w:pPr>
        <w:pStyle w:val="p2"/>
        <w:ind w:firstLine="0"/>
        <w:rPr>
          <w:rFonts w:ascii="Times New Roman" w:hAnsi="Times New Roman"/>
          <w:sz w:val="24"/>
          <w:szCs w:val="24"/>
        </w:rPr>
      </w:pPr>
    </w:p>
    <w:p w:rsidR="00247249" w:rsidRPr="00247249" w:rsidRDefault="00247249" w:rsidP="00247249">
      <w:pPr>
        <w:autoSpaceDE/>
        <w:autoSpaceDN/>
        <w:jc w:val="both"/>
        <w:rPr>
          <w:sz w:val="24"/>
          <w:szCs w:val="24"/>
        </w:rPr>
      </w:pPr>
      <w:r w:rsidRPr="00247249">
        <w:rPr>
          <w:b/>
          <w:bCs/>
          <w:i/>
          <w:iCs/>
          <w:sz w:val="24"/>
          <w:szCs w:val="24"/>
        </w:rPr>
        <w:t>2.  При классификации инвестиционных проектов по типу денежного потока предполагается выделение следующих элементов:</w:t>
      </w:r>
    </w:p>
    <w:p w:rsidR="00247249" w:rsidRPr="00247249" w:rsidRDefault="00247249" w:rsidP="00247249">
      <w:pPr>
        <w:autoSpaceDE/>
        <w:autoSpaceDN/>
        <w:ind w:firstLine="533"/>
        <w:jc w:val="both"/>
        <w:rPr>
          <w:sz w:val="24"/>
          <w:szCs w:val="24"/>
        </w:rPr>
      </w:pPr>
      <w:r>
        <w:rPr>
          <w:sz w:val="24"/>
          <w:szCs w:val="24"/>
        </w:rPr>
        <w:t>а) р</w:t>
      </w:r>
      <w:r w:rsidRPr="00247249">
        <w:rPr>
          <w:sz w:val="24"/>
          <w:szCs w:val="24"/>
        </w:rPr>
        <w:t>еальные и финансовые потоки</w:t>
      </w:r>
    </w:p>
    <w:p w:rsidR="00247249" w:rsidRPr="00247249" w:rsidRDefault="00247249" w:rsidP="00247249">
      <w:pPr>
        <w:autoSpaceDE/>
        <w:autoSpaceDN/>
        <w:ind w:firstLine="533"/>
        <w:jc w:val="both"/>
        <w:rPr>
          <w:sz w:val="24"/>
          <w:szCs w:val="24"/>
        </w:rPr>
      </w:pPr>
      <w:r>
        <w:rPr>
          <w:sz w:val="24"/>
          <w:szCs w:val="24"/>
        </w:rPr>
        <w:t>б) п</w:t>
      </w:r>
      <w:r w:rsidRPr="00247249">
        <w:rPr>
          <w:sz w:val="24"/>
          <w:szCs w:val="24"/>
        </w:rPr>
        <w:t>рямые и косвенные потоки</w:t>
      </w:r>
    </w:p>
    <w:p w:rsidR="00247249" w:rsidRPr="00247249" w:rsidRDefault="00247249" w:rsidP="00247249">
      <w:pPr>
        <w:autoSpaceDE/>
        <w:autoSpaceDN/>
        <w:ind w:firstLine="533"/>
        <w:jc w:val="both"/>
        <w:rPr>
          <w:sz w:val="24"/>
          <w:szCs w:val="24"/>
        </w:rPr>
      </w:pPr>
      <w:r>
        <w:rPr>
          <w:sz w:val="24"/>
          <w:szCs w:val="24"/>
        </w:rPr>
        <w:t>в) о</w:t>
      </w:r>
      <w:r w:rsidRPr="00247249">
        <w:rPr>
          <w:sz w:val="24"/>
          <w:szCs w:val="24"/>
        </w:rPr>
        <w:t>рдинарные и неординарные потоки    </w:t>
      </w:r>
    </w:p>
    <w:p w:rsidR="00247249" w:rsidRPr="00247249" w:rsidRDefault="00247249" w:rsidP="00247249">
      <w:pPr>
        <w:autoSpaceDE/>
        <w:autoSpaceDN/>
        <w:ind w:firstLine="533"/>
        <w:jc w:val="both"/>
        <w:rPr>
          <w:sz w:val="24"/>
          <w:szCs w:val="24"/>
        </w:rPr>
      </w:pPr>
      <w:r>
        <w:rPr>
          <w:sz w:val="24"/>
          <w:szCs w:val="24"/>
        </w:rPr>
        <w:t>г) а</w:t>
      </w:r>
      <w:r w:rsidRPr="00247249">
        <w:rPr>
          <w:sz w:val="24"/>
          <w:szCs w:val="24"/>
        </w:rPr>
        <w:t>льтернативные и комплементарные потоки</w:t>
      </w:r>
    </w:p>
    <w:p w:rsidR="00247249" w:rsidRPr="00247249" w:rsidRDefault="00247249" w:rsidP="00247249">
      <w:pPr>
        <w:pStyle w:val="p2"/>
        <w:rPr>
          <w:rFonts w:ascii="Times New Roman" w:hAnsi="Times New Roman"/>
          <w:sz w:val="28"/>
          <w:szCs w:val="28"/>
        </w:rPr>
      </w:pPr>
    </w:p>
    <w:p w:rsidR="00E82A66" w:rsidRDefault="00E82A66" w:rsidP="000577CB">
      <w:pPr>
        <w:ind w:firstLine="720"/>
        <w:jc w:val="center"/>
        <w:rPr>
          <w:b/>
          <w:sz w:val="24"/>
          <w:szCs w:val="24"/>
        </w:rPr>
      </w:pPr>
    </w:p>
    <w:p w:rsidR="00E82A66" w:rsidRDefault="00E82A66" w:rsidP="000577CB">
      <w:pPr>
        <w:ind w:firstLine="720"/>
        <w:jc w:val="center"/>
        <w:rPr>
          <w:b/>
          <w:sz w:val="24"/>
          <w:szCs w:val="24"/>
        </w:rPr>
      </w:pPr>
    </w:p>
    <w:p w:rsidR="006907CB" w:rsidRDefault="000577CB" w:rsidP="000577CB">
      <w:pPr>
        <w:ind w:firstLine="720"/>
        <w:jc w:val="center"/>
        <w:rPr>
          <w:b/>
          <w:sz w:val="24"/>
          <w:szCs w:val="24"/>
        </w:rPr>
      </w:pPr>
      <w:r w:rsidRPr="00325F00">
        <w:rPr>
          <w:b/>
          <w:sz w:val="24"/>
          <w:szCs w:val="24"/>
        </w:rPr>
        <w:t>РЕКОМЕНДУЕМАЯ ЛИТЕРАТУРА ДЛЯ ПОДГОТОВКИ</w:t>
      </w:r>
    </w:p>
    <w:p w:rsidR="000577CB" w:rsidRPr="00325F00" w:rsidRDefault="000577CB" w:rsidP="000577CB">
      <w:pPr>
        <w:ind w:firstLine="720"/>
        <w:jc w:val="center"/>
        <w:rPr>
          <w:b/>
          <w:sz w:val="24"/>
          <w:szCs w:val="24"/>
        </w:rPr>
      </w:pPr>
    </w:p>
    <w:p w:rsidR="00D919B1" w:rsidRPr="00325F00" w:rsidRDefault="006907CB" w:rsidP="005233E2">
      <w:pPr>
        <w:pStyle w:val="25"/>
        <w:ind w:firstLine="720"/>
        <w:rPr>
          <w:bCs/>
          <w:sz w:val="24"/>
          <w:szCs w:val="24"/>
        </w:rPr>
      </w:pPr>
      <w:r w:rsidRPr="00325F00">
        <w:rPr>
          <w:sz w:val="24"/>
          <w:szCs w:val="24"/>
        </w:rPr>
        <w:t xml:space="preserve">Бюджетный кодекс РФ (действ ред.) // </w:t>
      </w:r>
      <w:r w:rsidR="008A6497" w:rsidRPr="00325F00">
        <w:rPr>
          <w:sz w:val="24"/>
          <w:szCs w:val="24"/>
        </w:rPr>
        <w:t xml:space="preserve">[Электронный ресурс] </w:t>
      </w:r>
      <w:r w:rsidR="00D919B1" w:rsidRPr="00325F00">
        <w:rPr>
          <w:sz w:val="24"/>
          <w:szCs w:val="24"/>
        </w:rPr>
        <w:t>// Правовая спр</w:t>
      </w:r>
      <w:r w:rsidR="00D919B1" w:rsidRPr="00325F00">
        <w:rPr>
          <w:sz w:val="24"/>
          <w:szCs w:val="24"/>
        </w:rPr>
        <w:t>а</w:t>
      </w:r>
      <w:r w:rsidR="00D919B1" w:rsidRPr="00325F00">
        <w:rPr>
          <w:sz w:val="24"/>
          <w:szCs w:val="24"/>
        </w:rPr>
        <w:t xml:space="preserve">вочно-информационная система «Консультант Плюс»: Версия Проф. </w:t>
      </w:r>
    </w:p>
    <w:p w:rsidR="00D919B1" w:rsidRPr="00325F00" w:rsidRDefault="00C66890" w:rsidP="005233E2">
      <w:pPr>
        <w:pStyle w:val="25"/>
        <w:ind w:firstLine="720"/>
        <w:rPr>
          <w:bCs/>
          <w:sz w:val="24"/>
          <w:szCs w:val="24"/>
        </w:rPr>
      </w:pPr>
      <w:r w:rsidRPr="00325F00">
        <w:rPr>
          <w:sz w:val="24"/>
          <w:szCs w:val="24"/>
        </w:rPr>
        <w:t>Гражданский кодекс Российской Федерации (часть первая): Ф</w:t>
      </w:r>
      <w:r w:rsidRPr="00325F00">
        <w:rPr>
          <w:sz w:val="24"/>
          <w:szCs w:val="24"/>
        </w:rPr>
        <w:t>е</w:t>
      </w:r>
      <w:r w:rsidRPr="00325F00">
        <w:rPr>
          <w:sz w:val="24"/>
          <w:szCs w:val="24"/>
        </w:rPr>
        <w:t>деральный закон Российской Федерации от 30.11.1994 № 51-ФЗ (действ. ред.</w:t>
      </w:r>
      <w:r w:rsidR="00D919B1" w:rsidRPr="00325F00">
        <w:rPr>
          <w:sz w:val="24"/>
          <w:szCs w:val="24"/>
        </w:rPr>
        <w:t xml:space="preserve"> </w:t>
      </w:r>
      <w:r w:rsidR="008A6497" w:rsidRPr="00325F00">
        <w:rPr>
          <w:sz w:val="24"/>
          <w:szCs w:val="24"/>
        </w:rPr>
        <w:t xml:space="preserve">[Электронный ресурс] </w:t>
      </w:r>
      <w:r w:rsidR="00D919B1" w:rsidRPr="00325F00">
        <w:rPr>
          <w:sz w:val="24"/>
          <w:szCs w:val="24"/>
        </w:rPr>
        <w:t>// Правовая спр</w:t>
      </w:r>
      <w:r w:rsidR="00D919B1" w:rsidRPr="00325F00">
        <w:rPr>
          <w:sz w:val="24"/>
          <w:szCs w:val="24"/>
        </w:rPr>
        <w:t>а</w:t>
      </w:r>
      <w:r w:rsidR="00D919B1" w:rsidRPr="00325F00">
        <w:rPr>
          <w:sz w:val="24"/>
          <w:szCs w:val="24"/>
        </w:rPr>
        <w:t xml:space="preserve">вочно-информационная система «Консультант Плюс»: Версия Проф. </w:t>
      </w:r>
    </w:p>
    <w:p w:rsidR="00D919B1" w:rsidRPr="00325F00" w:rsidRDefault="00D919B1" w:rsidP="005233E2">
      <w:pPr>
        <w:pStyle w:val="25"/>
        <w:ind w:firstLine="720"/>
        <w:rPr>
          <w:bCs/>
          <w:sz w:val="24"/>
          <w:szCs w:val="24"/>
        </w:rPr>
      </w:pPr>
      <w:r w:rsidRPr="00325F00">
        <w:rPr>
          <w:sz w:val="24"/>
          <w:szCs w:val="24"/>
        </w:rPr>
        <w:lastRenderedPageBreak/>
        <w:t>О рынке ценных бумаг: Федеральный закон от 22.04.1996 № 39-ФЗ (действ. ред.)  [Электронный ресурс] // Правовая спр</w:t>
      </w:r>
      <w:r w:rsidRPr="00325F00">
        <w:rPr>
          <w:sz w:val="24"/>
          <w:szCs w:val="24"/>
        </w:rPr>
        <w:t>а</w:t>
      </w:r>
      <w:r w:rsidRPr="00325F00">
        <w:rPr>
          <w:sz w:val="24"/>
          <w:szCs w:val="24"/>
        </w:rPr>
        <w:t xml:space="preserve">вочно-информационная система «Консультант Плюс»: Версия Проф. </w:t>
      </w:r>
    </w:p>
    <w:p w:rsidR="00D919B1" w:rsidRPr="00325F00" w:rsidRDefault="00D919B1" w:rsidP="005233E2">
      <w:pPr>
        <w:pStyle w:val="25"/>
        <w:ind w:firstLine="720"/>
        <w:rPr>
          <w:sz w:val="24"/>
          <w:szCs w:val="24"/>
        </w:rPr>
      </w:pPr>
      <w:r w:rsidRPr="00325F00">
        <w:rPr>
          <w:sz w:val="24"/>
          <w:szCs w:val="24"/>
        </w:rPr>
        <w:t xml:space="preserve">О центральном депозитарии: Федеральный закон Российской Федерации от 07.12.2011 № 414-ФЗ (действ. ред.)  [Электронный ресурс] // Правовая справочно-информационная система «Консультант Плюс»: Версия Проф. </w:t>
      </w:r>
    </w:p>
    <w:p w:rsidR="00D919B1" w:rsidRPr="00325F00" w:rsidRDefault="00D919B1" w:rsidP="005233E2">
      <w:pPr>
        <w:pStyle w:val="25"/>
        <w:ind w:firstLine="720"/>
        <w:rPr>
          <w:sz w:val="24"/>
          <w:szCs w:val="24"/>
        </w:rPr>
      </w:pPr>
      <w:r w:rsidRPr="00325F00">
        <w:rPr>
          <w:sz w:val="24"/>
          <w:szCs w:val="24"/>
        </w:rPr>
        <w:t xml:space="preserve">Об акционерных обществах: Федеральный закон Российской Федерации от 26.12.1995 № 208-ФЗ (действ. ред.)  [Электронный ресурс] // Правовая справочно-информационная система «Консультант Плюс»: Версия Проф. </w:t>
      </w:r>
    </w:p>
    <w:p w:rsidR="00D919B1" w:rsidRPr="00325F00" w:rsidRDefault="00D919B1" w:rsidP="005233E2">
      <w:pPr>
        <w:pStyle w:val="25"/>
        <w:ind w:firstLine="720"/>
        <w:rPr>
          <w:sz w:val="24"/>
          <w:szCs w:val="24"/>
        </w:rPr>
      </w:pPr>
      <w:r w:rsidRPr="00325F00">
        <w:rPr>
          <w:sz w:val="24"/>
          <w:szCs w:val="24"/>
        </w:rPr>
        <w:t xml:space="preserve">Об инвестиционных фондах: Федеральный закон от 29.11 2001 № 156-ФЗ (действ. ред.)  [Электронный ресурс] // Правовая справочно-информационная система «Консультант Плюс»: Версия Проф. </w:t>
      </w:r>
    </w:p>
    <w:p w:rsidR="00D919B1" w:rsidRPr="00325F00" w:rsidRDefault="00D919B1" w:rsidP="005233E2">
      <w:pPr>
        <w:pStyle w:val="25"/>
        <w:ind w:firstLine="720"/>
        <w:rPr>
          <w:bCs/>
          <w:sz w:val="24"/>
          <w:szCs w:val="24"/>
        </w:rPr>
      </w:pPr>
      <w:r w:rsidRPr="00325F00">
        <w:rPr>
          <w:bCs/>
          <w:sz w:val="24"/>
          <w:szCs w:val="24"/>
        </w:rPr>
        <w:t>Об организованных торгах</w:t>
      </w:r>
      <w:r w:rsidRPr="00325F00">
        <w:rPr>
          <w:sz w:val="24"/>
          <w:szCs w:val="24"/>
        </w:rPr>
        <w:t xml:space="preserve">: Федеральный закон Российской Федерации от 21.11.2011 № 325-ФЗ (действ. ред.)  [Электронный ресурс] // Правовая справочно-информационная система «Консультант Плюс»: Версия Проф. </w:t>
      </w:r>
    </w:p>
    <w:p w:rsidR="00C41F49" w:rsidRPr="00325F00" w:rsidRDefault="00C41F49" w:rsidP="005233E2">
      <w:pPr>
        <w:pStyle w:val="25"/>
        <w:ind w:firstLine="720"/>
        <w:rPr>
          <w:sz w:val="24"/>
          <w:szCs w:val="24"/>
        </w:rPr>
      </w:pPr>
      <w:r w:rsidRPr="00325F00">
        <w:rPr>
          <w:sz w:val="24"/>
          <w:szCs w:val="24"/>
        </w:rPr>
        <w:t xml:space="preserve">О банках и банковской деятельности: Федеральный закон от 02.12.1990 № 395-1 (с изменениями и дополнениями) </w:t>
      </w:r>
      <w:r w:rsidR="008A6497" w:rsidRPr="00325F00">
        <w:rPr>
          <w:sz w:val="24"/>
          <w:szCs w:val="24"/>
        </w:rPr>
        <w:t>[Электронный ресурс]</w:t>
      </w:r>
      <w:r w:rsidR="008A6497">
        <w:rPr>
          <w:sz w:val="24"/>
          <w:szCs w:val="24"/>
        </w:rPr>
        <w:t xml:space="preserve"> </w:t>
      </w:r>
      <w:r w:rsidR="00D919B1" w:rsidRPr="00325F00">
        <w:rPr>
          <w:sz w:val="24"/>
          <w:szCs w:val="24"/>
        </w:rPr>
        <w:t>// Правовая спр</w:t>
      </w:r>
      <w:r w:rsidR="00D919B1" w:rsidRPr="00325F00">
        <w:rPr>
          <w:sz w:val="24"/>
          <w:szCs w:val="24"/>
        </w:rPr>
        <w:t>а</w:t>
      </w:r>
      <w:r w:rsidR="00D919B1" w:rsidRPr="00325F00">
        <w:rPr>
          <w:sz w:val="24"/>
          <w:szCs w:val="24"/>
        </w:rPr>
        <w:t>вочно-информационная система «Консультант Плюс»: Версия Проф</w:t>
      </w:r>
    </w:p>
    <w:p w:rsidR="00D919B1" w:rsidRPr="00325F00" w:rsidRDefault="00C41F49" w:rsidP="005233E2">
      <w:pPr>
        <w:pStyle w:val="25"/>
        <w:ind w:firstLine="720"/>
        <w:rPr>
          <w:bCs/>
          <w:sz w:val="24"/>
          <w:szCs w:val="24"/>
        </w:rPr>
      </w:pPr>
      <w:r w:rsidRPr="00325F00">
        <w:rPr>
          <w:sz w:val="24"/>
          <w:szCs w:val="24"/>
        </w:rPr>
        <w:t>О Центральном банке Российской Федерации (Банке России): Федеральный закон от 10.07.2002 № 86-ФЗ (</w:t>
      </w:r>
      <w:r w:rsidR="00247249">
        <w:rPr>
          <w:sz w:val="24"/>
          <w:szCs w:val="24"/>
        </w:rPr>
        <w:t xml:space="preserve">с </w:t>
      </w:r>
      <w:r w:rsidRPr="00325F00">
        <w:rPr>
          <w:sz w:val="24"/>
          <w:szCs w:val="24"/>
        </w:rPr>
        <w:t xml:space="preserve">изменениями и дополнениями) </w:t>
      </w:r>
      <w:r w:rsidR="008A6497" w:rsidRPr="00325F00">
        <w:rPr>
          <w:sz w:val="24"/>
          <w:szCs w:val="24"/>
        </w:rPr>
        <w:t xml:space="preserve">[Электронный ресурс] </w:t>
      </w:r>
      <w:r w:rsidR="00D919B1" w:rsidRPr="00325F00">
        <w:rPr>
          <w:sz w:val="24"/>
          <w:szCs w:val="24"/>
        </w:rPr>
        <w:t>// Правовая спр</w:t>
      </w:r>
      <w:r w:rsidR="00D919B1" w:rsidRPr="00325F00">
        <w:rPr>
          <w:sz w:val="24"/>
          <w:szCs w:val="24"/>
        </w:rPr>
        <w:t>а</w:t>
      </w:r>
      <w:r w:rsidR="00D919B1" w:rsidRPr="00325F00">
        <w:rPr>
          <w:sz w:val="24"/>
          <w:szCs w:val="24"/>
        </w:rPr>
        <w:t xml:space="preserve">вочно-информационная система «Консультант Плюс»: Версия Проф. </w:t>
      </w:r>
    </w:p>
    <w:p w:rsidR="00D919B1" w:rsidRPr="00325F00" w:rsidRDefault="00C41F49" w:rsidP="005233E2">
      <w:pPr>
        <w:pStyle w:val="25"/>
        <w:ind w:firstLine="720"/>
        <w:rPr>
          <w:bCs/>
          <w:sz w:val="24"/>
          <w:szCs w:val="24"/>
        </w:rPr>
      </w:pPr>
      <w:r w:rsidRPr="00325F00">
        <w:rPr>
          <w:sz w:val="24"/>
          <w:szCs w:val="24"/>
        </w:rPr>
        <w:t>Основные направления единой государственной денежно-кредитной политики на 201</w:t>
      </w:r>
      <w:r w:rsidR="00B176CC">
        <w:rPr>
          <w:sz w:val="24"/>
          <w:szCs w:val="24"/>
        </w:rPr>
        <w:t>6</w:t>
      </w:r>
      <w:r w:rsidRPr="00325F00">
        <w:rPr>
          <w:sz w:val="24"/>
          <w:szCs w:val="24"/>
        </w:rPr>
        <w:t xml:space="preserve"> год и период 201</w:t>
      </w:r>
      <w:r w:rsidR="00B176CC">
        <w:rPr>
          <w:sz w:val="24"/>
          <w:szCs w:val="24"/>
        </w:rPr>
        <w:t>7</w:t>
      </w:r>
      <w:r w:rsidRPr="00325F00">
        <w:rPr>
          <w:sz w:val="24"/>
          <w:szCs w:val="24"/>
        </w:rPr>
        <w:t xml:space="preserve"> и 201</w:t>
      </w:r>
      <w:r w:rsidR="00B176CC">
        <w:rPr>
          <w:sz w:val="24"/>
          <w:szCs w:val="24"/>
        </w:rPr>
        <w:t>8</w:t>
      </w:r>
      <w:r w:rsidRPr="00325F00">
        <w:rPr>
          <w:sz w:val="24"/>
          <w:szCs w:val="24"/>
        </w:rPr>
        <w:t xml:space="preserve"> годов</w:t>
      </w:r>
      <w:r w:rsidR="008A6497">
        <w:rPr>
          <w:sz w:val="24"/>
          <w:szCs w:val="24"/>
        </w:rPr>
        <w:t xml:space="preserve"> </w:t>
      </w:r>
      <w:r w:rsidR="008A6497" w:rsidRPr="00325F00">
        <w:rPr>
          <w:sz w:val="24"/>
          <w:szCs w:val="24"/>
        </w:rPr>
        <w:t xml:space="preserve">[Электронный ресурс] </w:t>
      </w:r>
      <w:r w:rsidR="00D919B1" w:rsidRPr="00325F00">
        <w:rPr>
          <w:sz w:val="24"/>
          <w:szCs w:val="24"/>
        </w:rPr>
        <w:t>// Правовая спр</w:t>
      </w:r>
      <w:r w:rsidR="00D919B1" w:rsidRPr="00325F00">
        <w:rPr>
          <w:sz w:val="24"/>
          <w:szCs w:val="24"/>
        </w:rPr>
        <w:t>а</w:t>
      </w:r>
      <w:r w:rsidR="00D919B1" w:rsidRPr="00325F00">
        <w:rPr>
          <w:sz w:val="24"/>
          <w:szCs w:val="24"/>
        </w:rPr>
        <w:t xml:space="preserve">вочно-информационная система «Консультант Плюс»: Версия Проф. </w:t>
      </w:r>
    </w:p>
    <w:p w:rsidR="005233E2" w:rsidRPr="00325F00" w:rsidRDefault="005233E2" w:rsidP="005233E2">
      <w:pPr>
        <w:pStyle w:val="25"/>
        <w:ind w:firstLine="720"/>
        <w:rPr>
          <w:bCs/>
          <w:sz w:val="24"/>
          <w:szCs w:val="24"/>
        </w:rPr>
      </w:pPr>
      <w:r w:rsidRPr="00325F00">
        <w:rPr>
          <w:sz w:val="24"/>
          <w:szCs w:val="24"/>
        </w:rPr>
        <w:t>Об инвестиционной деятельности в РФ, осуществляемой в форме капитальных вложений: Федеральный за</w:t>
      </w:r>
      <w:r w:rsidR="00247249">
        <w:rPr>
          <w:sz w:val="24"/>
          <w:szCs w:val="24"/>
        </w:rPr>
        <w:t>кон от 25.02.1999 г. № 39-ФЗ (с</w:t>
      </w:r>
      <w:r w:rsidRPr="00325F00">
        <w:rPr>
          <w:sz w:val="24"/>
          <w:szCs w:val="24"/>
        </w:rPr>
        <w:t xml:space="preserve"> изменениями и дополнениями) </w:t>
      </w:r>
      <w:r w:rsidR="008A6497" w:rsidRPr="00325F00">
        <w:rPr>
          <w:sz w:val="24"/>
          <w:szCs w:val="24"/>
        </w:rPr>
        <w:t xml:space="preserve">[Электронный ресурс] </w:t>
      </w:r>
      <w:r w:rsidRPr="00325F00">
        <w:rPr>
          <w:sz w:val="24"/>
          <w:szCs w:val="24"/>
        </w:rPr>
        <w:t>// Правовая спр</w:t>
      </w:r>
      <w:r w:rsidRPr="00325F00">
        <w:rPr>
          <w:sz w:val="24"/>
          <w:szCs w:val="24"/>
        </w:rPr>
        <w:t>а</w:t>
      </w:r>
      <w:r w:rsidRPr="00325F00">
        <w:rPr>
          <w:sz w:val="24"/>
          <w:szCs w:val="24"/>
        </w:rPr>
        <w:t xml:space="preserve">вочно-информационная система «Консультант Плюс»: Версия Проф. </w:t>
      </w:r>
    </w:p>
    <w:p w:rsidR="005233E2" w:rsidRPr="00325F00" w:rsidRDefault="005233E2" w:rsidP="005233E2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 Об иностранных инвестициях: Федеральный зако</w:t>
      </w:r>
      <w:r w:rsidR="00247249">
        <w:rPr>
          <w:sz w:val="24"/>
          <w:szCs w:val="24"/>
        </w:rPr>
        <w:t xml:space="preserve">н от 09.07.1999 г. № 160-ФЗ (с </w:t>
      </w:r>
      <w:r w:rsidRPr="00325F00">
        <w:rPr>
          <w:sz w:val="24"/>
          <w:szCs w:val="24"/>
        </w:rPr>
        <w:t xml:space="preserve">изменениями и дополнениями) </w:t>
      </w:r>
      <w:r w:rsidR="008A6497" w:rsidRPr="00325F00">
        <w:rPr>
          <w:sz w:val="24"/>
          <w:szCs w:val="24"/>
        </w:rPr>
        <w:t xml:space="preserve">[Электронный ресурс] </w:t>
      </w:r>
      <w:r w:rsidRPr="00325F00">
        <w:rPr>
          <w:sz w:val="24"/>
          <w:szCs w:val="24"/>
        </w:rPr>
        <w:t>// Правовая спр</w:t>
      </w:r>
      <w:r w:rsidRPr="00325F00">
        <w:rPr>
          <w:sz w:val="24"/>
          <w:szCs w:val="24"/>
        </w:rPr>
        <w:t>а</w:t>
      </w:r>
      <w:r w:rsidRPr="00325F00">
        <w:rPr>
          <w:sz w:val="24"/>
          <w:szCs w:val="24"/>
        </w:rPr>
        <w:t xml:space="preserve">вочно-информационная система «Консультант Плюс»: Версия Проф. </w:t>
      </w:r>
    </w:p>
    <w:p w:rsidR="001626C5" w:rsidRPr="00325F00" w:rsidRDefault="007A571B" w:rsidP="001626C5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>Об организации страхового дела в РФ</w:t>
      </w:r>
      <w:r w:rsidR="001626C5" w:rsidRPr="00325F00">
        <w:rPr>
          <w:sz w:val="24"/>
          <w:szCs w:val="24"/>
        </w:rPr>
        <w:t>:</w:t>
      </w:r>
      <w:r w:rsidRPr="00325F00">
        <w:rPr>
          <w:sz w:val="24"/>
          <w:szCs w:val="24"/>
        </w:rPr>
        <w:t xml:space="preserve"> </w:t>
      </w:r>
      <w:r w:rsidR="00247249">
        <w:rPr>
          <w:sz w:val="24"/>
          <w:szCs w:val="24"/>
        </w:rPr>
        <w:t xml:space="preserve">Федеральный закон </w:t>
      </w:r>
      <w:r w:rsidR="001626C5" w:rsidRPr="00325F00">
        <w:rPr>
          <w:sz w:val="24"/>
          <w:szCs w:val="24"/>
        </w:rPr>
        <w:t xml:space="preserve">от </w:t>
      </w:r>
      <w:r w:rsidRPr="00325F00">
        <w:rPr>
          <w:sz w:val="24"/>
          <w:szCs w:val="24"/>
        </w:rPr>
        <w:t>27</w:t>
      </w:r>
      <w:r w:rsidR="001626C5" w:rsidRPr="00325F00">
        <w:rPr>
          <w:sz w:val="24"/>
          <w:szCs w:val="24"/>
        </w:rPr>
        <w:t>.11</w:t>
      </w:r>
      <w:r w:rsidRPr="00325F00">
        <w:rPr>
          <w:sz w:val="24"/>
          <w:szCs w:val="24"/>
        </w:rPr>
        <w:t xml:space="preserve"> 1992 года N 4015-1(с изменениями и дополнениями)</w:t>
      </w:r>
      <w:r w:rsidR="008A6497" w:rsidRPr="008A6497">
        <w:rPr>
          <w:sz w:val="24"/>
          <w:szCs w:val="24"/>
        </w:rPr>
        <w:t xml:space="preserve"> </w:t>
      </w:r>
      <w:r w:rsidR="00247249">
        <w:rPr>
          <w:sz w:val="24"/>
          <w:szCs w:val="24"/>
        </w:rPr>
        <w:t>[Электронный ресурс]</w:t>
      </w:r>
      <w:r w:rsidRPr="00325F00">
        <w:rPr>
          <w:sz w:val="24"/>
          <w:szCs w:val="24"/>
        </w:rPr>
        <w:t xml:space="preserve"> // </w:t>
      </w:r>
      <w:r w:rsidR="001626C5" w:rsidRPr="00325F00">
        <w:rPr>
          <w:sz w:val="24"/>
          <w:szCs w:val="24"/>
        </w:rPr>
        <w:t>Правовая спр</w:t>
      </w:r>
      <w:r w:rsidR="001626C5" w:rsidRPr="00325F00">
        <w:rPr>
          <w:sz w:val="24"/>
          <w:szCs w:val="24"/>
        </w:rPr>
        <w:t>а</w:t>
      </w:r>
      <w:r w:rsidR="001626C5" w:rsidRPr="00325F00">
        <w:rPr>
          <w:sz w:val="24"/>
          <w:szCs w:val="24"/>
        </w:rPr>
        <w:t xml:space="preserve">вочно-информационная система «Консультант Плюс»: Версия Проф. </w:t>
      </w:r>
    </w:p>
    <w:p w:rsidR="007A571B" w:rsidRPr="00325F00" w:rsidRDefault="007A571B" w:rsidP="001626C5">
      <w:pPr>
        <w:ind w:firstLine="72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 </w:t>
      </w:r>
    </w:p>
    <w:p w:rsidR="00324C5D" w:rsidRPr="00325F00" w:rsidRDefault="000577CB" w:rsidP="001626C5">
      <w:pPr>
        <w:contextualSpacing/>
        <w:jc w:val="center"/>
        <w:rPr>
          <w:b/>
          <w:bCs/>
          <w:sz w:val="24"/>
          <w:szCs w:val="24"/>
          <w:lang w:eastAsia="en-US"/>
        </w:rPr>
      </w:pPr>
      <w:r w:rsidRPr="00325F00">
        <w:rPr>
          <w:b/>
          <w:bCs/>
          <w:sz w:val="24"/>
          <w:szCs w:val="24"/>
          <w:lang w:eastAsia="en-US"/>
        </w:rPr>
        <w:t>УЧЕБНИКИ</w:t>
      </w:r>
    </w:p>
    <w:p w:rsidR="00C41F49" w:rsidRPr="000577CB" w:rsidRDefault="00C41F49" w:rsidP="000577CB">
      <w:pPr>
        <w:ind w:firstLine="720"/>
        <w:jc w:val="both"/>
        <w:rPr>
          <w:sz w:val="24"/>
          <w:szCs w:val="24"/>
        </w:rPr>
      </w:pPr>
      <w:r w:rsidRPr="000577CB">
        <w:rPr>
          <w:bCs/>
          <w:sz w:val="24"/>
          <w:szCs w:val="24"/>
        </w:rPr>
        <w:t>Деньги, кредит, банки</w:t>
      </w:r>
      <w:r w:rsidR="00247249">
        <w:rPr>
          <w:sz w:val="24"/>
          <w:szCs w:val="24"/>
        </w:rPr>
        <w:t>: учебник</w:t>
      </w:r>
      <w:r w:rsidRPr="000577CB">
        <w:rPr>
          <w:sz w:val="24"/>
          <w:szCs w:val="24"/>
        </w:rPr>
        <w:t xml:space="preserve"> / под ред. О. И. Лаврушина. - М.: КноРус, 2014</w:t>
      </w:r>
      <w:r w:rsidR="00E24631" w:rsidRPr="000577CB">
        <w:rPr>
          <w:sz w:val="24"/>
          <w:szCs w:val="24"/>
        </w:rPr>
        <w:t>.</w:t>
      </w:r>
    </w:p>
    <w:p w:rsidR="008A6497" w:rsidRPr="000577CB" w:rsidRDefault="00247249" w:rsidP="000577C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Грязнова, А.Г. Финансы</w:t>
      </w:r>
      <w:r w:rsidR="008A6497" w:rsidRPr="000577CB">
        <w:rPr>
          <w:sz w:val="24"/>
          <w:szCs w:val="24"/>
        </w:rPr>
        <w:t>: учебник / А.Г. Грязнова, Е.В. Маркина. -</w:t>
      </w:r>
      <w:r>
        <w:rPr>
          <w:sz w:val="24"/>
          <w:szCs w:val="24"/>
        </w:rPr>
        <w:t xml:space="preserve"> 2-е изд., перераб. и доп. - М.</w:t>
      </w:r>
      <w:r w:rsidR="008A6497" w:rsidRPr="000577CB">
        <w:rPr>
          <w:sz w:val="24"/>
          <w:szCs w:val="24"/>
        </w:rPr>
        <w:t xml:space="preserve">: Финансы и статистика, 2011. </w:t>
      </w:r>
    </w:p>
    <w:p w:rsidR="006907CB" w:rsidRPr="000577CB" w:rsidRDefault="006907CB" w:rsidP="000577CB">
      <w:pPr>
        <w:ind w:firstLine="720"/>
        <w:jc w:val="both"/>
        <w:rPr>
          <w:sz w:val="24"/>
          <w:szCs w:val="24"/>
        </w:rPr>
      </w:pPr>
      <w:r w:rsidRPr="000577CB">
        <w:rPr>
          <w:sz w:val="24"/>
          <w:szCs w:val="24"/>
        </w:rPr>
        <w:t>Финансы</w:t>
      </w:r>
      <w:r w:rsidR="008A6497" w:rsidRPr="000577CB">
        <w:rPr>
          <w:sz w:val="24"/>
          <w:szCs w:val="24"/>
        </w:rPr>
        <w:t>: у</w:t>
      </w:r>
      <w:r w:rsidR="00247249">
        <w:rPr>
          <w:sz w:val="24"/>
          <w:szCs w:val="24"/>
        </w:rPr>
        <w:t xml:space="preserve">чебник для бакалавров </w:t>
      </w:r>
      <w:r w:rsidRPr="000577CB">
        <w:rPr>
          <w:sz w:val="24"/>
          <w:szCs w:val="24"/>
        </w:rPr>
        <w:t>/</w:t>
      </w:r>
      <w:r w:rsidR="006F52C6" w:rsidRPr="000577CB">
        <w:rPr>
          <w:sz w:val="24"/>
          <w:szCs w:val="24"/>
        </w:rPr>
        <w:t xml:space="preserve"> </w:t>
      </w:r>
      <w:r w:rsidRPr="000577CB">
        <w:rPr>
          <w:sz w:val="24"/>
          <w:szCs w:val="24"/>
        </w:rPr>
        <w:t>Под ред.</w:t>
      </w:r>
      <w:r w:rsidR="006F52C6" w:rsidRPr="000577CB">
        <w:rPr>
          <w:sz w:val="24"/>
          <w:szCs w:val="24"/>
        </w:rPr>
        <w:t xml:space="preserve"> проф.</w:t>
      </w:r>
      <w:r w:rsidRPr="000577CB">
        <w:rPr>
          <w:sz w:val="24"/>
          <w:szCs w:val="24"/>
        </w:rPr>
        <w:t xml:space="preserve"> М.В. Романовского, </w:t>
      </w:r>
      <w:r w:rsidR="006F52C6" w:rsidRPr="000577CB">
        <w:rPr>
          <w:sz w:val="24"/>
          <w:szCs w:val="24"/>
        </w:rPr>
        <w:t xml:space="preserve">проф. </w:t>
      </w:r>
      <w:r w:rsidRPr="000577CB">
        <w:rPr>
          <w:sz w:val="24"/>
          <w:szCs w:val="24"/>
        </w:rPr>
        <w:t>О.В. Врублевской. –</w:t>
      </w:r>
      <w:r w:rsidR="006F52C6" w:rsidRPr="000577CB">
        <w:rPr>
          <w:sz w:val="24"/>
          <w:szCs w:val="24"/>
        </w:rPr>
        <w:t xml:space="preserve"> 3-е изд. перераб и доп. М.: Юрайт, 2012 и др. издания</w:t>
      </w:r>
      <w:r w:rsidRPr="000577CB">
        <w:rPr>
          <w:sz w:val="24"/>
          <w:szCs w:val="24"/>
        </w:rPr>
        <w:t xml:space="preserve">  </w:t>
      </w:r>
    </w:p>
    <w:p w:rsidR="008A6497" w:rsidRPr="00081BDD" w:rsidRDefault="008A6497" w:rsidP="000577CB">
      <w:pPr>
        <w:widowControl w:val="0"/>
        <w:autoSpaceDE/>
        <w:autoSpaceDN/>
        <w:adjustRightInd w:val="0"/>
        <w:snapToGrid w:val="0"/>
        <w:ind w:firstLine="720"/>
        <w:contextualSpacing/>
        <w:jc w:val="both"/>
        <w:rPr>
          <w:bCs/>
          <w:sz w:val="24"/>
          <w:szCs w:val="24"/>
        </w:rPr>
      </w:pPr>
      <w:r w:rsidRPr="00081BDD">
        <w:rPr>
          <w:bCs/>
          <w:sz w:val="24"/>
          <w:szCs w:val="24"/>
        </w:rPr>
        <w:t>Финансы и кредит</w:t>
      </w:r>
      <w:r w:rsidRPr="00081BDD">
        <w:rPr>
          <w:sz w:val="24"/>
          <w:szCs w:val="24"/>
        </w:rPr>
        <w:t>: учеб. для студентов вузов, обучающихся по экон. специальн</w:t>
      </w:r>
      <w:r w:rsidR="00247249">
        <w:rPr>
          <w:sz w:val="24"/>
          <w:szCs w:val="24"/>
        </w:rPr>
        <w:t>остям / [Н. В. Байдукова и др.]</w:t>
      </w:r>
      <w:r w:rsidRPr="00081BDD">
        <w:rPr>
          <w:sz w:val="24"/>
          <w:szCs w:val="24"/>
        </w:rPr>
        <w:t>; под ред. проф. М. В. Романовского, пр</w:t>
      </w:r>
      <w:r w:rsidR="00247249">
        <w:rPr>
          <w:sz w:val="24"/>
          <w:szCs w:val="24"/>
        </w:rPr>
        <w:t>оф. Г. Н. Белоглазовой</w:t>
      </w:r>
      <w:r w:rsidRPr="00081BDD">
        <w:rPr>
          <w:sz w:val="24"/>
          <w:szCs w:val="24"/>
        </w:rPr>
        <w:t>; С.-Петерб. гос. ун-т экономики и финансов. -</w:t>
      </w:r>
      <w:r w:rsidR="00247249">
        <w:rPr>
          <w:sz w:val="24"/>
          <w:szCs w:val="24"/>
        </w:rPr>
        <w:t xml:space="preserve"> 2-е изд., перераб. и доп. - М.</w:t>
      </w:r>
      <w:r w:rsidRPr="00081BDD">
        <w:rPr>
          <w:sz w:val="24"/>
          <w:szCs w:val="24"/>
        </w:rPr>
        <w:t xml:space="preserve">: Юрайт, 2012. </w:t>
      </w:r>
    </w:p>
    <w:p w:rsidR="00942C0F" w:rsidRPr="000577CB" w:rsidRDefault="00942C0F" w:rsidP="007466AF">
      <w:pPr>
        <w:ind w:firstLine="720"/>
        <w:jc w:val="both"/>
        <w:rPr>
          <w:sz w:val="24"/>
          <w:szCs w:val="24"/>
        </w:rPr>
      </w:pPr>
      <w:r w:rsidRPr="000577CB">
        <w:rPr>
          <w:sz w:val="24"/>
          <w:szCs w:val="24"/>
        </w:rPr>
        <w:t xml:space="preserve">Лапуста М. Г. Финансы организаций (предприятий): Учебник / М. Г. Лапуста, Т. Ю. Мазурина, Л. Г. Скамай – М.: ИНФРА-М, 2010. </w:t>
      </w:r>
    </w:p>
    <w:p w:rsidR="00942C0F" w:rsidRPr="000577CB" w:rsidRDefault="00942C0F" w:rsidP="007466AF">
      <w:pPr>
        <w:ind w:firstLine="720"/>
        <w:jc w:val="both"/>
        <w:rPr>
          <w:rStyle w:val="fontstyle198"/>
          <w:sz w:val="24"/>
          <w:szCs w:val="24"/>
        </w:rPr>
      </w:pPr>
      <w:r w:rsidRPr="000577CB">
        <w:rPr>
          <w:rStyle w:val="af6"/>
          <w:i w:val="0"/>
          <w:iCs/>
          <w:sz w:val="24"/>
          <w:szCs w:val="24"/>
        </w:rPr>
        <w:t xml:space="preserve">Гаврилова </w:t>
      </w:r>
      <w:r w:rsidRPr="000577CB">
        <w:rPr>
          <w:rStyle w:val="fontstyle198"/>
          <w:sz w:val="24"/>
          <w:szCs w:val="24"/>
        </w:rPr>
        <w:t>А. Н.</w:t>
      </w:r>
      <w:r w:rsidRPr="000577CB">
        <w:rPr>
          <w:rStyle w:val="af6"/>
          <w:i w:val="0"/>
          <w:iCs/>
          <w:sz w:val="24"/>
          <w:szCs w:val="24"/>
        </w:rPr>
        <w:t xml:space="preserve"> Финансы организаций</w:t>
      </w:r>
      <w:r w:rsidRPr="000577CB">
        <w:rPr>
          <w:rStyle w:val="fontstyle198"/>
          <w:i/>
          <w:sz w:val="24"/>
          <w:szCs w:val="24"/>
        </w:rPr>
        <w:t xml:space="preserve"> </w:t>
      </w:r>
      <w:r w:rsidRPr="000577CB">
        <w:rPr>
          <w:rStyle w:val="fontstyle198"/>
          <w:sz w:val="24"/>
          <w:szCs w:val="24"/>
        </w:rPr>
        <w:t>(предприятий):</w:t>
      </w:r>
      <w:r w:rsidRPr="000577CB">
        <w:rPr>
          <w:rStyle w:val="fontstyle198"/>
          <w:i/>
          <w:sz w:val="24"/>
          <w:szCs w:val="24"/>
        </w:rPr>
        <w:t xml:space="preserve"> </w:t>
      </w:r>
      <w:r w:rsidRPr="000577CB">
        <w:rPr>
          <w:rStyle w:val="fontstyle198"/>
          <w:sz w:val="24"/>
          <w:szCs w:val="24"/>
        </w:rPr>
        <w:t>учебник / А. Н.</w:t>
      </w:r>
      <w:r w:rsidRPr="000577CB">
        <w:rPr>
          <w:rStyle w:val="af6"/>
          <w:i w:val="0"/>
          <w:iCs/>
          <w:sz w:val="24"/>
          <w:szCs w:val="24"/>
        </w:rPr>
        <w:t xml:space="preserve"> Гаврилова</w:t>
      </w:r>
      <w:r w:rsidRPr="000577CB">
        <w:rPr>
          <w:rStyle w:val="fontstyle198"/>
          <w:sz w:val="24"/>
          <w:szCs w:val="24"/>
        </w:rPr>
        <w:t>, А. А. Попов. — 4-е изд., стер. – М.: КНОРУС, 2010.</w:t>
      </w:r>
    </w:p>
    <w:p w:rsidR="000577CB" w:rsidRPr="00D56118" w:rsidRDefault="000577CB" w:rsidP="000577CB">
      <w:pPr>
        <w:widowControl w:val="0"/>
        <w:adjustRightInd w:val="0"/>
        <w:snapToGrid w:val="0"/>
        <w:ind w:firstLine="720"/>
        <w:jc w:val="both"/>
        <w:rPr>
          <w:sz w:val="24"/>
          <w:szCs w:val="24"/>
        </w:rPr>
      </w:pPr>
      <w:r w:rsidRPr="00D56118">
        <w:rPr>
          <w:bCs/>
          <w:sz w:val="24"/>
          <w:szCs w:val="24"/>
        </w:rPr>
        <w:t>Финансы организаций (предприятий)</w:t>
      </w:r>
      <w:r w:rsidRPr="00D56118">
        <w:rPr>
          <w:sz w:val="24"/>
          <w:szCs w:val="24"/>
        </w:rPr>
        <w:t>: учебник для студентов вузов, обучающихся по экономическим специал</w:t>
      </w:r>
      <w:r w:rsidR="00247249">
        <w:rPr>
          <w:sz w:val="24"/>
          <w:szCs w:val="24"/>
        </w:rPr>
        <w:t>ьностям / [Н. В. Колчина и др.]</w:t>
      </w:r>
      <w:r w:rsidRPr="00D56118">
        <w:rPr>
          <w:sz w:val="24"/>
          <w:szCs w:val="24"/>
        </w:rPr>
        <w:t xml:space="preserve">; под ред. проф. Н. В. Колчиной. - 5-е </w:t>
      </w:r>
      <w:r w:rsidR="00247249">
        <w:rPr>
          <w:sz w:val="24"/>
          <w:szCs w:val="24"/>
        </w:rPr>
        <w:t>изд., перераб. и доп. -  Москва</w:t>
      </w:r>
      <w:r w:rsidRPr="00D56118">
        <w:rPr>
          <w:sz w:val="24"/>
          <w:szCs w:val="24"/>
        </w:rPr>
        <w:t xml:space="preserve">: ЮНИТИ-ДАНА, 2012. - (Золотой фонд российских </w:t>
      </w:r>
      <w:r w:rsidRPr="00D56118">
        <w:rPr>
          <w:sz w:val="24"/>
          <w:szCs w:val="24"/>
        </w:rPr>
        <w:lastRenderedPageBreak/>
        <w:t>учебников).</w:t>
      </w:r>
    </w:p>
    <w:p w:rsidR="008A6497" w:rsidRPr="000577CB" w:rsidRDefault="000577CB" w:rsidP="000577CB">
      <w:pPr>
        <w:ind w:firstLine="720"/>
        <w:jc w:val="both"/>
        <w:rPr>
          <w:sz w:val="24"/>
          <w:szCs w:val="24"/>
        </w:rPr>
      </w:pPr>
      <w:r w:rsidRPr="00D56118">
        <w:rPr>
          <w:bCs/>
          <w:sz w:val="24"/>
          <w:szCs w:val="24"/>
        </w:rPr>
        <w:t>Бочаров, В</w:t>
      </w:r>
      <w:r w:rsidRPr="000577CB">
        <w:rPr>
          <w:bCs/>
          <w:sz w:val="24"/>
          <w:szCs w:val="24"/>
        </w:rPr>
        <w:t>.В.</w:t>
      </w:r>
      <w:r w:rsidRPr="00D56118">
        <w:rPr>
          <w:bCs/>
          <w:sz w:val="24"/>
          <w:szCs w:val="24"/>
        </w:rPr>
        <w:t xml:space="preserve"> </w:t>
      </w:r>
      <w:r w:rsidR="00247249">
        <w:rPr>
          <w:sz w:val="24"/>
          <w:szCs w:val="24"/>
        </w:rPr>
        <w:t>Корпоративные финансы</w:t>
      </w:r>
      <w:r w:rsidRPr="00D56118">
        <w:rPr>
          <w:sz w:val="24"/>
          <w:szCs w:val="24"/>
        </w:rPr>
        <w:t>: [учеб. пособие для вузов] / В. В. Бочаров. - СПб. : Питер, 2008.</w:t>
      </w:r>
    </w:p>
    <w:p w:rsidR="00942C0F" w:rsidRPr="000577CB" w:rsidRDefault="00942C0F" w:rsidP="007466AF">
      <w:pPr>
        <w:ind w:firstLine="720"/>
        <w:jc w:val="both"/>
        <w:rPr>
          <w:sz w:val="24"/>
          <w:szCs w:val="24"/>
        </w:rPr>
      </w:pPr>
      <w:r w:rsidRPr="000577CB">
        <w:rPr>
          <w:sz w:val="24"/>
          <w:szCs w:val="24"/>
        </w:rPr>
        <w:t>Ковалев В. В. Финансовый менеджмент: теория и практика</w:t>
      </w:r>
      <w:r w:rsidR="000577CB" w:rsidRPr="000577CB">
        <w:rPr>
          <w:sz w:val="24"/>
          <w:szCs w:val="24"/>
        </w:rPr>
        <w:t xml:space="preserve"> / В.В.Ковалев</w:t>
      </w:r>
      <w:r w:rsidRPr="000577CB">
        <w:rPr>
          <w:sz w:val="24"/>
          <w:szCs w:val="24"/>
        </w:rPr>
        <w:t xml:space="preserve">. – 2-е изд., </w:t>
      </w:r>
      <w:r w:rsidRPr="000577CB">
        <w:rPr>
          <w:sz w:val="24"/>
          <w:szCs w:val="24"/>
          <w:shd w:val="clear" w:color="auto" w:fill="FFFFFF"/>
        </w:rPr>
        <w:t>перераб. и доп.</w:t>
      </w:r>
      <w:r w:rsidRPr="000577CB">
        <w:rPr>
          <w:sz w:val="24"/>
          <w:szCs w:val="24"/>
        </w:rPr>
        <w:t xml:space="preserve"> /В. В. Ковалев – М.: ТК Велби, Изд-во Проспект, 20</w:t>
      </w:r>
      <w:r w:rsidR="00D919B1" w:rsidRPr="000577CB">
        <w:rPr>
          <w:sz w:val="24"/>
          <w:szCs w:val="24"/>
        </w:rPr>
        <w:t>13</w:t>
      </w:r>
      <w:r w:rsidRPr="000577CB">
        <w:rPr>
          <w:sz w:val="24"/>
          <w:szCs w:val="24"/>
        </w:rPr>
        <w:t>.</w:t>
      </w:r>
    </w:p>
    <w:p w:rsidR="00942C0F" w:rsidRPr="000577CB" w:rsidRDefault="00942C0F" w:rsidP="00EC2E36">
      <w:pPr>
        <w:ind w:firstLine="720"/>
        <w:jc w:val="both"/>
        <w:rPr>
          <w:sz w:val="24"/>
          <w:szCs w:val="24"/>
        </w:rPr>
      </w:pPr>
      <w:r w:rsidRPr="000577CB">
        <w:rPr>
          <w:sz w:val="24"/>
          <w:szCs w:val="24"/>
        </w:rPr>
        <w:t>Бланк И. А. Финансовый менеджмент: Учебный курс</w:t>
      </w:r>
      <w:r w:rsidR="000577CB" w:rsidRPr="000577CB">
        <w:rPr>
          <w:sz w:val="24"/>
          <w:szCs w:val="24"/>
        </w:rPr>
        <w:t xml:space="preserve"> / И.А. Бланк</w:t>
      </w:r>
      <w:r w:rsidRPr="000577CB">
        <w:rPr>
          <w:sz w:val="24"/>
          <w:szCs w:val="24"/>
        </w:rPr>
        <w:t xml:space="preserve">. – </w:t>
      </w:r>
      <w:r w:rsidRPr="000577CB">
        <w:rPr>
          <w:sz w:val="24"/>
          <w:szCs w:val="24"/>
          <w:shd w:val="clear" w:color="auto" w:fill="FFFFFF"/>
        </w:rPr>
        <w:t xml:space="preserve">2-е изд., перераб. и доп. – К.: Эльга, Ника-Центр, 2007. </w:t>
      </w:r>
    </w:p>
    <w:p w:rsidR="000577CB" w:rsidRPr="009743D7" w:rsidRDefault="000577CB" w:rsidP="000577CB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743D7">
        <w:rPr>
          <w:bCs/>
          <w:sz w:val="24"/>
          <w:szCs w:val="24"/>
        </w:rPr>
        <w:t xml:space="preserve">Галанов, В. А.   </w:t>
      </w:r>
      <w:r w:rsidR="00247249">
        <w:rPr>
          <w:sz w:val="24"/>
          <w:szCs w:val="24"/>
        </w:rPr>
        <w:t>Рынок ценных бумаг</w:t>
      </w:r>
      <w:r w:rsidRPr="009743D7">
        <w:rPr>
          <w:sz w:val="24"/>
          <w:szCs w:val="24"/>
        </w:rPr>
        <w:t xml:space="preserve">: учеб. для студентов вузов, обучающихся по специальностям 080105 "Финансы и кредит", 080109 "Бухгалтер. учет, анализ и аудит", 080102 "Мировая экономика" / В. А. Галанов. - М.: ИНФРА-М, 2010.  </w:t>
      </w:r>
    </w:p>
    <w:p w:rsidR="000577CB" w:rsidRPr="009743D7" w:rsidRDefault="000577CB" w:rsidP="000577CB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743D7">
        <w:rPr>
          <w:bCs/>
          <w:sz w:val="24"/>
          <w:szCs w:val="24"/>
        </w:rPr>
        <w:t>Рынок ценных бумаг:</w:t>
      </w:r>
      <w:r w:rsidRPr="009743D7">
        <w:rPr>
          <w:sz w:val="24"/>
          <w:szCs w:val="24"/>
        </w:rPr>
        <w:t xml:space="preserve"> теория и практика: учеб. для студентов экон. специальностей и направлений вузов / [д-р экон. наук, проф. В. А. </w:t>
      </w:r>
      <w:r w:rsidRPr="009743D7">
        <w:rPr>
          <w:bCs/>
          <w:sz w:val="24"/>
          <w:szCs w:val="24"/>
        </w:rPr>
        <w:t>Галанов</w:t>
      </w:r>
      <w:r w:rsidR="00247249">
        <w:rPr>
          <w:sz w:val="24"/>
          <w:szCs w:val="24"/>
        </w:rPr>
        <w:t xml:space="preserve"> и др.]</w:t>
      </w:r>
      <w:r w:rsidRPr="009743D7">
        <w:rPr>
          <w:sz w:val="24"/>
          <w:szCs w:val="24"/>
        </w:rPr>
        <w:t xml:space="preserve">; под ред. В. А. </w:t>
      </w:r>
      <w:r w:rsidRPr="009743D7">
        <w:rPr>
          <w:bCs/>
          <w:sz w:val="24"/>
          <w:szCs w:val="24"/>
        </w:rPr>
        <w:t>Галанов</w:t>
      </w:r>
      <w:r w:rsidR="00247249">
        <w:rPr>
          <w:sz w:val="24"/>
          <w:szCs w:val="24"/>
        </w:rPr>
        <w:t>а</w:t>
      </w:r>
      <w:r w:rsidRPr="009743D7">
        <w:rPr>
          <w:sz w:val="24"/>
          <w:szCs w:val="24"/>
        </w:rPr>
        <w:t xml:space="preserve">; Рос. экон. </w:t>
      </w:r>
      <w:r w:rsidR="00247249">
        <w:rPr>
          <w:sz w:val="24"/>
          <w:szCs w:val="24"/>
        </w:rPr>
        <w:t>акад. им. Г. В. Плеханова. - М.</w:t>
      </w:r>
      <w:r w:rsidRPr="009743D7">
        <w:rPr>
          <w:sz w:val="24"/>
          <w:szCs w:val="24"/>
        </w:rPr>
        <w:t>: Финансы и статистика, 2008.</w:t>
      </w:r>
    </w:p>
    <w:p w:rsidR="00705A09" w:rsidRPr="000577CB" w:rsidRDefault="000577CB" w:rsidP="000577CB">
      <w:pPr>
        <w:widowControl w:val="0"/>
        <w:adjustRightInd w:val="0"/>
        <w:snapToGrid w:val="0"/>
        <w:ind w:firstLine="760"/>
        <w:jc w:val="both"/>
        <w:rPr>
          <w:bCs/>
          <w:sz w:val="24"/>
          <w:szCs w:val="24"/>
          <w:lang w:eastAsia="en-US"/>
        </w:rPr>
      </w:pPr>
      <w:r w:rsidRPr="000577CB">
        <w:rPr>
          <w:sz w:val="24"/>
          <w:szCs w:val="24"/>
        </w:rPr>
        <w:t>Архипов, А.П</w:t>
      </w:r>
      <w:r w:rsidR="00247249">
        <w:rPr>
          <w:sz w:val="24"/>
          <w:szCs w:val="24"/>
        </w:rPr>
        <w:t>. Страхование. Современный курс</w:t>
      </w:r>
      <w:r w:rsidRPr="000577CB">
        <w:rPr>
          <w:sz w:val="24"/>
          <w:szCs w:val="24"/>
        </w:rPr>
        <w:t xml:space="preserve"> учебник / А.П. Архипов, В</w:t>
      </w:r>
      <w:r w:rsidR="00247249">
        <w:rPr>
          <w:sz w:val="24"/>
          <w:szCs w:val="24"/>
        </w:rPr>
        <w:t>.Б. Гомелля, Д.С. Туленты. - М.</w:t>
      </w:r>
      <w:r w:rsidRPr="000577CB">
        <w:rPr>
          <w:sz w:val="24"/>
          <w:szCs w:val="24"/>
        </w:rPr>
        <w:t xml:space="preserve">: Финансы и статистика, 2008. </w:t>
      </w:r>
    </w:p>
    <w:p w:rsidR="00371A00" w:rsidRPr="000577CB" w:rsidRDefault="00371A00" w:rsidP="00EC2E36">
      <w:pPr>
        <w:ind w:firstLine="720"/>
        <w:jc w:val="both"/>
        <w:rPr>
          <w:sz w:val="24"/>
          <w:szCs w:val="24"/>
        </w:rPr>
      </w:pPr>
      <w:r w:rsidRPr="000577CB">
        <w:rPr>
          <w:sz w:val="24"/>
          <w:szCs w:val="24"/>
        </w:rPr>
        <w:t>Страхование: учебник / Под ред. Т.А. Федоровой. - 3-е изд., перераб. и доп. - М.: Магистр, 2009.</w:t>
      </w:r>
    </w:p>
    <w:p w:rsidR="00371A00" w:rsidRPr="000577CB" w:rsidRDefault="00371A00" w:rsidP="00EC2E36">
      <w:pPr>
        <w:ind w:firstLine="708"/>
        <w:jc w:val="both"/>
        <w:rPr>
          <w:sz w:val="24"/>
          <w:szCs w:val="24"/>
        </w:rPr>
      </w:pPr>
      <w:r w:rsidRPr="000577CB">
        <w:rPr>
          <w:bCs/>
          <w:sz w:val="24"/>
          <w:szCs w:val="24"/>
        </w:rPr>
        <w:t>Страховое дело</w:t>
      </w:r>
      <w:r w:rsidRPr="000577CB">
        <w:rPr>
          <w:sz w:val="24"/>
          <w:szCs w:val="24"/>
        </w:rPr>
        <w:t xml:space="preserve">: Учебник Под ред. Л. А. Орланюк-Малицкой., С.Ю.Яновой. </w:t>
      </w:r>
      <w:r w:rsidR="00247249">
        <w:rPr>
          <w:sz w:val="24"/>
          <w:szCs w:val="24"/>
        </w:rPr>
        <w:t xml:space="preserve"> - М.</w:t>
      </w:r>
      <w:r w:rsidRPr="000577CB">
        <w:rPr>
          <w:sz w:val="24"/>
          <w:szCs w:val="24"/>
        </w:rPr>
        <w:t>: Юрайт, 2010.</w:t>
      </w:r>
    </w:p>
    <w:p w:rsidR="005233E2" w:rsidRPr="000577CB" w:rsidRDefault="005233E2" w:rsidP="00EC2E36">
      <w:pPr>
        <w:autoSpaceDE/>
        <w:autoSpaceDN/>
        <w:ind w:firstLine="720"/>
        <w:jc w:val="both"/>
        <w:rPr>
          <w:sz w:val="24"/>
          <w:szCs w:val="24"/>
        </w:rPr>
      </w:pPr>
      <w:r w:rsidRPr="000577CB">
        <w:rPr>
          <w:sz w:val="24"/>
          <w:szCs w:val="24"/>
        </w:rPr>
        <w:t xml:space="preserve">Инвестиции: Учеб. для студентов вузов, обучающихся по финансово-экон. специальностям / Л.Л. Игонина. 2 изд., перераб. и доп. – М.: Магистр, 2011.  </w:t>
      </w:r>
    </w:p>
    <w:p w:rsidR="005233E2" w:rsidRDefault="005233E2" w:rsidP="00EC2E36">
      <w:pPr>
        <w:pStyle w:val="af7"/>
        <w:widowControl/>
        <w:ind w:left="0" w:firstLine="720"/>
        <w:jc w:val="both"/>
        <w:rPr>
          <w:sz w:val="24"/>
          <w:szCs w:val="24"/>
        </w:rPr>
      </w:pPr>
      <w:r w:rsidRPr="000577CB">
        <w:rPr>
          <w:bCs/>
          <w:sz w:val="24"/>
          <w:szCs w:val="24"/>
        </w:rPr>
        <w:t>Инвестиции</w:t>
      </w:r>
      <w:r w:rsidR="00247249">
        <w:rPr>
          <w:sz w:val="24"/>
          <w:szCs w:val="24"/>
        </w:rPr>
        <w:t>: учебник</w:t>
      </w:r>
      <w:r w:rsidRPr="000577CB">
        <w:rPr>
          <w:sz w:val="24"/>
          <w:szCs w:val="24"/>
        </w:rPr>
        <w:t xml:space="preserve"> / колл. авторов под ред. Г. П. Подшиваленко</w:t>
      </w:r>
      <w:r w:rsidRPr="00325F00">
        <w:rPr>
          <w:sz w:val="24"/>
          <w:szCs w:val="24"/>
        </w:rPr>
        <w:t xml:space="preserve">. - М.: КНОРУС, 2009.  </w:t>
      </w:r>
    </w:p>
    <w:p w:rsidR="00D56118" w:rsidRDefault="00D56118" w:rsidP="00D56118"/>
    <w:p w:rsidR="00D56118" w:rsidRDefault="00D56118" w:rsidP="00D56118"/>
    <w:p w:rsidR="00D56118" w:rsidRDefault="00D56118" w:rsidP="00D56118"/>
    <w:p w:rsidR="00D56118" w:rsidRPr="00D56118" w:rsidRDefault="00D56118" w:rsidP="00D56118"/>
    <w:p w:rsidR="006907CB" w:rsidRPr="00325F00" w:rsidRDefault="006907CB" w:rsidP="00B110FD">
      <w:pPr>
        <w:ind w:firstLine="540"/>
        <w:jc w:val="both"/>
        <w:rPr>
          <w:sz w:val="24"/>
          <w:szCs w:val="24"/>
        </w:rPr>
      </w:pPr>
      <w:r w:rsidRPr="00325F00">
        <w:rPr>
          <w:sz w:val="24"/>
          <w:szCs w:val="24"/>
        </w:rPr>
        <w:t xml:space="preserve">Программа вступительных испытаний рассмотрена и одобрена кафедрой </w:t>
      </w:r>
      <w:r w:rsidR="00E82A66">
        <w:rPr>
          <w:sz w:val="24"/>
          <w:szCs w:val="24"/>
        </w:rPr>
        <w:t>э</w:t>
      </w:r>
      <w:r w:rsidR="00B176CC">
        <w:rPr>
          <w:sz w:val="24"/>
          <w:szCs w:val="24"/>
        </w:rPr>
        <w:t>кономик</w:t>
      </w:r>
      <w:r w:rsidR="00E82A66">
        <w:rPr>
          <w:sz w:val="24"/>
          <w:szCs w:val="24"/>
        </w:rPr>
        <w:t>и и финансовой политики</w:t>
      </w:r>
      <w:r w:rsidR="00B110FD">
        <w:rPr>
          <w:sz w:val="24"/>
          <w:szCs w:val="24"/>
        </w:rPr>
        <w:t xml:space="preserve"> </w:t>
      </w:r>
      <w:r w:rsidR="00523A63" w:rsidRPr="00325F00">
        <w:rPr>
          <w:sz w:val="24"/>
          <w:szCs w:val="24"/>
        </w:rPr>
        <w:t xml:space="preserve">ФБГОУ </w:t>
      </w:r>
      <w:r w:rsidR="001A4CE9">
        <w:rPr>
          <w:sz w:val="24"/>
          <w:szCs w:val="24"/>
        </w:rPr>
        <w:t>В</w:t>
      </w:r>
      <w:r w:rsidR="00523A63" w:rsidRPr="00325F00">
        <w:rPr>
          <w:sz w:val="24"/>
          <w:szCs w:val="24"/>
        </w:rPr>
        <w:t>О «</w:t>
      </w:r>
      <w:r w:rsidRPr="00325F00">
        <w:rPr>
          <w:sz w:val="24"/>
          <w:szCs w:val="24"/>
        </w:rPr>
        <w:t>Омск</w:t>
      </w:r>
      <w:r w:rsidR="00523A63" w:rsidRPr="00325F00">
        <w:rPr>
          <w:sz w:val="24"/>
          <w:szCs w:val="24"/>
        </w:rPr>
        <w:t>ий</w:t>
      </w:r>
      <w:r w:rsidRPr="00325F00">
        <w:rPr>
          <w:sz w:val="24"/>
          <w:szCs w:val="24"/>
        </w:rPr>
        <w:t xml:space="preserve"> государственн</w:t>
      </w:r>
      <w:r w:rsidR="00523A63" w:rsidRPr="00325F00">
        <w:rPr>
          <w:sz w:val="24"/>
          <w:szCs w:val="24"/>
        </w:rPr>
        <w:t xml:space="preserve">ый </w:t>
      </w:r>
      <w:r w:rsidRPr="00325F00">
        <w:rPr>
          <w:sz w:val="24"/>
          <w:szCs w:val="24"/>
        </w:rPr>
        <w:t>университет</w:t>
      </w:r>
      <w:r w:rsidR="00523A63" w:rsidRPr="00325F00">
        <w:rPr>
          <w:sz w:val="24"/>
          <w:szCs w:val="24"/>
        </w:rPr>
        <w:t xml:space="preserve"> им. Ф.М. Достоевского»</w:t>
      </w:r>
    </w:p>
    <w:p w:rsidR="006907CB" w:rsidRPr="00325F00" w:rsidRDefault="006907CB" w:rsidP="006907CB">
      <w:pPr>
        <w:ind w:firstLine="540"/>
        <w:rPr>
          <w:sz w:val="24"/>
          <w:szCs w:val="24"/>
        </w:rPr>
      </w:pPr>
    </w:p>
    <w:sectPr w:rsidR="006907CB" w:rsidRPr="00325F00" w:rsidSect="007466AF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E3" w:rsidRDefault="00312EE3">
      <w:r>
        <w:separator/>
      </w:r>
    </w:p>
  </w:endnote>
  <w:endnote w:type="continuationSeparator" w:id="0">
    <w:p w:rsidR="00312EE3" w:rsidRDefault="00312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22" w:rsidRDefault="00175C22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D70EB">
      <w:rPr>
        <w:rStyle w:val="af0"/>
        <w:noProof/>
      </w:rPr>
      <w:t>2</w:t>
    </w:r>
    <w:r>
      <w:rPr>
        <w:rStyle w:val="af0"/>
      </w:rPr>
      <w:fldChar w:fldCharType="end"/>
    </w:r>
  </w:p>
  <w:p w:rsidR="00175C22" w:rsidRDefault="00175C22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E3" w:rsidRDefault="00312EE3">
      <w:r>
        <w:separator/>
      </w:r>
    </w:p>
  </w:footnote>
  <w:footnote w:type="continuationSeparator" w:id="0">
    <w:p w:rsidR="00312EE3" w:rsidRDefault="00312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C08"/>
    <w:multiLevelType w:val="hybridMultilevel"/>
    <w:tmpl w:val="46BC0A54"/>
    <w:lvl w:ilvl="0" w:tplc="82FA34E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1755E7"/>
    <w:multiLevelType w:val="hybridMultilevel"/>
    <w:tmpl w:val="63AAF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C381A"/>
    <w:multiLevelType w:val="hybridMultilevel"/>
    <w:tmpl w:val="D23240F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FE01E39"/>
    <w:multiLevelType w:val="hybridMultilevel"/>
    <w:tmpl w:val="54C804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0422E21"/>
    <w:multiLevelType w:val="hybridMultilevel"/>
    <w:tmpl w:val="CFF20D2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249C230C"/>
    <w:multiLevelType w:val="hybridMultilevel"/>
    <w:tmpl w:val="127C7C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D426C2"/>
    <w:multiLevelType w:val="hybridMultilevel"/>
    <w:tmpl w:val="04D6C4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4A42734"/>
    <w:multiLevelType w:val="hybridMultilevel"/>
    <w:tmpl w:val="4BD8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D926EA"/>
    <w:multiLevelType w:val="multilevel"/>
    <w:tmpl w:val="F4A05108"/>
    <w:lvl w:ilvl="0">
      <w:start w:val="1"/>
      <w:numFmt w:val="decimal"/>
      <w:lvlText w:val="%1)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D8551C2"/>
    <w:multiLevelType w:val="hybridMultilevel"/>
    <w:tmpl w:val="654441AE"/>
    <w:lvl w:ilvl="0" w:tplc="03BEF3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60C99"/>
    <w:multiLevelType w:val="hybridMultilevel"/>
    <w:tmpl w:val="DB12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94E41"/>
    <w:multiLevelType w:val="hybridMultilevel"/>
    <w:tmpl w:val="550649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5A245134"/>
    <w:multiLevelType w:val="hybridMultilevel"/>
    <w:tmpl w:val="E528B4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3808C2"/>
    <w:multiLevelType w:val="hybridMultilevel"/>
    <w:tmpl w:val="2B1C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563DA4"/>
    <w:multiLevelType w:val="hybridMultilevel"/>
    <w:tmpl w:val="16C49F0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F343405"/>
    <w:multiLevelType w:val="hybridMultilevel"/>
    <w:tmpl w:val="CED42F50"/>
    <w:lvl w:ilvl="0" w:tplc="B53C672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4"/>
  </w:num>
  <w:num w:numId="12">
    <w:abstractNumId w:val="11"/>
  </w:num>
  <w:num w:numId="13">
    <w:abstractNumId w:val="15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38BE"/>
    <w:rsid w:val="000033C4"/>
    <w:rsid w:val="00024E47"/>
    <w:rsid w:val="0004759D"/>
    <w:rsid w:val="00057461"/>
    <w:rsid w:val="000577CB"/>
    <w:rsid w:val="00064FB8"/>
    <w:rsid w:val="0006648A"/>
    <w:rsid w:val="00066692"/>
    <w:rsid w:val="0008148A"/>
    <w:rsid w:val="00081BDD"/>
    <w:rsid w:val="00094F6E"/>
    <w:rsid w:val="000C43F2"/>
    <w:rsid w:val="000D5881"/>
    <w:rsid w:val="000D6B01"/>
    <w:rsid w:val="000F6C07"/>
    <w:rsid w:val="001055C8"/>
    <w:rsid w:val="00117BDE"/>
    <w:rsid w:val="00147910"/>
    <w:rsid w:val="00150AC2"/>
    <w:rsid w:val="00151EB9"/>
    <w:rsid w:val="001626C5"/>
    <w:rsid w:val="001715EF"/>
    <w:rsid w:val="00175C22"/>
    <w:rsid w:val="00177238"/>
    <w:rsid w:val="00184A57"/>
    <w:rsid w:val="001949C5"/>
    <w:rsid w:val="0019595F"/>
    <w:rsid w:val="0019773D"/>
    <w:rsid w:val="001A4CE9"/>
    <w:rsid w:val="001A7438"/>
    <w:rsid w:val="001A7BB8"/>
    <w:rsid w:val="001D3E36"/>
    <w:rsid w:val="001E1252"/>
    <w:rsid w:val="001F0007"/>
    <w:rsid w:val="00220465"/>
    <w:rsid w:val="00246F87"/>
    <w:rsid w:val="00247249"/>
    <w:rsid w:val="00252354"/>
    <w:rsid w:val="00260230"/>
    <w:rsid w:val="002652DA"/>
    <w:rsid w:val="00281110"/>
    <w:rsid w:val="002958BE"/>
    <w:rsid w:val="002A12B9"/>
    <w:rsid w:val="002B5E91"/>
    <w:rsid w:val="002B7650"/>
    <w:rsid w:val="002D1064"/>
    <w:rsid w:val="002D1643"/>
    <w:rsid w:val="00312EE3"/>
    <w:rsid w:val="0031471E"/>
    <w:rsid w:val="00324C5D"/>
    <w:rsid w:val="00325F00"/>
    <w:rsid w:val="00335639"/>
    <w:rsid w:val="00341809"/>
    <w:rsid w:val="003439FF"/>
    <w:rsid w:val="00351EE0"/>
    <w:rsid w:val="00354CE2"/>
    <w:rsid w:val="00355783"/>
    <w:rsid w:val="0035755E"/>
    <w:rsid w:val="003632F6"/>
    <w:rsid w:val="00371A00"/>
    <w:rsid w:val="003747B2"/>
    <w:rsid w:val="00391968"/>
    <w:rsid w:val="003A6FCF"/>
    <w:rsid w:val="003B7C1D"/>
    <w:rsid w:val="003C18B4"/>
    <w:rsid w:val="003D1FE6"/>
    <w:rsid w:val="003F2FA6"/>
    <w:rsid w:val="004011BA"/>
    <w:rsid w:val="00411F86"/>
    <w:rsid w:val="00431BC6"/>
    <w:rsid w:val="00435246"/>
    <w:rsid w:val="00440675"/>
    <w:rsid w:val="004453D6"/>
    <w:rsid w:val="00456D52"/>
    <w:rsid w:val="00462E0E"/>
    <w:rsid w:val="00473E02"/>
    <w:rsid w:val="004855C8"/>
    <w:rsid w:val="00487D18"/>
    <w:rsid w:val="004A1B9B"/>
    <w:rsid w:val="004A7749"/>
    <w:rsid w:val="004C4CC0"/>
    <w:rsid w:val="004D3456"/>
    <w:rsid w:val="004D7B95"/>
    <w:rsid w:val="004E1CA4"/>
    <w:rsid w:val="004E4B19"/>
    <w:rsid w:val="004E55CD"/>
    <w:rsid w:val="005006AC"/>
    <w:rsid w:val="005233E2"/>
    <w:rsid w:val="00523A63"/>
    <w:rsid w:val="0053351E"/>
    <w:rsid w:val="00541BF6"/>
    <w:rsid w:val="005A4B87"/>
    <w:rsid w:val="005C0BEF"/>
    <w:rsid w:val="005E0134"/>
    <w:rsid w:val="005E7700"/>
    <w:rsid w:val="005F7684"/>
    <w:rsid w:val="00601397"/>
    <w:rsid w:val="00605409"/>
    <w:rsid w:val="00616CBC"/>
    <w:rsid w:val="00635118"/>
    <w:rsid w:val="00642CC3"/>
    <w:rsid w:val="00652842"/>
    <w:rsid w:val="006675BD"/>
    <w:rsid w:val="00672A92"/>
    <w:rsid w:val="00676A94"/>
    <w:rsid w:val="006907CB"/>
    <w:rsid w:val="00694A7B"/>
    <w:rsid w:val="006977DE"/>
    <w:rsid w:val="006A1BFB"/>
    <w:rsid w:val="006A2048"/>
    <w:rsid w:val="006C7061"/>
    <w:rsid w:val="006E10A0"/>
    <w:rsid w:val="006F52C6"/>
    <w:rsid w:val="0070194C"/>
    <w:rsid w:val="00703887"/>
    <w:rsid w:val="00705A09"/>
    <w:rsid w:val="00707273"/>
    <w:rsid w:val="007216A8"/>
    <w:rsid w:val="007303F3"/>
    <w:rsid w:val="007306D8"/>
    <w:rsid w:val="00734EF9"/>
    <w:rsid w:val="007457F4"/>
    <w:rsid w:val="007466AF"/>
    <w:rsid w:val="00755264"/>
    <w:rsid w:val="007618AF"/>
    <w:rsid w:val="00763B09"/>
    <w:rsid w:val="007666B2"/>
    <w:rsid w:val="007742E9"/>
    <w:rsid w:val="00774EDA"/>
    <w:rsid w:val="00784EEE"/>
    <w:rsid w:val="00795903"/>
    <w:rsid w:val="007A09A3"/>
    <w:rsid w:val="007A571B"/>
    <w:rsid w:val="007C0436"/>
    <w:rsid w:val="007C15E9"/>
    <w:rsid w:val="007C3D44"/>
    <w:rsid w:val="007C64B8"/>
    <w:rsid w:val="007D2B82"/>
    <w:rsid w:val="007D70EB"/>
    <w:rsid w:val="00801205"/>
    <w:rsid w:val="00803D75"/>
    <w:rsid w:val="0080633D"/>
    <w:rsid w:val="00821063"/>
    <w:rsid w:val="00821D2D"/>
    <w:rsid w:val="008238BE"/>
    <w:rsid w:val="00823D98"/>
    <w:rsid w:val="00825B3C"/>
    <w:rsid w:val="0083439F"/>
    <w:rsid w:val="00840543"/>
    <w:rsid w:val="00847402"/>
    <w:rsid w:val="00875BD8"/>
    <w:rsid w:val="008A6497"/>
    <w:rsid w:val="008B593B"/>
    <w:rsid w:val="008C5096"/>
    <w:rsid w:val="008C5562"/>
    <w:rsid w:val="008D7B7C"/>
    <w:rsid w:val="008E40BA"/>
    <w:rsid w:val="008F015A"/>
    <w:rsid w:val="008F1259"/>
    <w:rsid w:val="00904B7E"/>
    <w:rsid w:val="00911102"/>
    <w:rsid w:val="00923595"/>
    <w:rsid w:val="00930B6D"/>
    <w:rsid w:val="009424D8"/>
    <w:rsid w:val="00942930"/>
    <w:rsid w:val="00942C0F"/>
    <w:rsid w:val="00943F31"/>
    <w:rsid w:val="00947587"/>
    <w:rsid w:val="00956D36"/>
    <w:rsid w:val="009743D7"/>
    <w:rsid w:val="009778EC"/>
    <w:rsid w:val="00981ECB"/>
    <w:rsid w:val="0098419F"/>
    <w:rsid w:val="00994BD0"/>
    <w:rsid w:val="009A76F4"/>
    <w:rsid w:val="009B1A97"/>
    <w:rsid w:val="009C0175"/>
    <w:rsid w:val="009C27DD"/>
    <w:rsid w:val="009C4C22"/>
    <w:rsid w:val="00A307DB"/>
    <w:rsid w:val="00A35533"/>
    <w:rsid w:val="00A50C1A"/>
    <w:rsid w:val="00A54F3E"/>
    <w:rsid w:val="00A6171C"/>
    <w:rsid w:val="00A646AE"/>
    <w:rsid w:val="00A816F5"/>
    <w:rsid w:val="00AA5315"/>
    <w:rsid w:val="00AB0F7F"/>
    <w:rsid w:val="00AB3705"/>
    <w:rsid w:val="00AC17C1"/>
    <w:rsid w:val="00AF2323"/>
    <w:rsid w:val="00AF7F19"/>
    <w:rsid w:val="00B00D23"/>
    <w:rsid w:val="00B0210F"/>
    <w:rsid w:val="00B044B6"/>
    <w:rsid w:val="00B110FD"/>
    <w:rsid w:val="00B13ED1"/>
    <w:rsid w:val="00B16E1B"/>
    <w:rsid w:val="00B176CC"/>
    <w:rsid w:val="00B3553A"/>
    <w:rsid w:val="00B57F3A"/>
    <w:rsid w:val="00B8193D"/>
    <w:rsid w:val="00B90847"/>
    <w:rsid w:val="00B94041"/>
    <w:rsid w:val="00BB3C33"/>
    <w:rsid w:val="00BC0798"/>
    <w:rsid w:val="00BD729F"/>
    <w:rsid w:val="00BE2645"/>
    <w:rsid w:val="00C11FF5"/>
    <w:rsid w:val="00C14B6F"/>
    <w:rsid w:val="00C179E6"/>
    <w:rsid w:val="00C41BCE"/>
    <w:rsid w:val="00C41F49"/>
    <w:rsid w:val="00C52012"/>
    <w:rsid w:val="00C60078"/>
    <w:rsid w:val="00C66890"/>
    <w:rsid w:val="00C821CA"/>
    <w:rsid w:val="00CA0140"/>
    <w:rsid w:val="00CA175F"/>
    <w:rsid w:val="00CA6F58"/>
    <w:rsid w:val="00CB3395"/>
    <w:rsid w:val="00CB5453"/>
    <w:rsid w:val="00CB7125"/>
    <w:rsid w:val="00CF32FC"/>
    <w:rsid w:val="00D133F0"/>
    <w:rsid w:val="00D26020"/>
    <w:rsid w:val="00D366D7"/>
    <w:rsid w:val="00D44405"/>
    <w:rsid w:val="00D56118"/>
    <w:rsid w:val="00D64097"/>
    <w:rsid w:val="00D70BFA"/>
    <w:rsid w:val="00D77A00"/>
    <w:rsid w:val="00D81DCB"/>
    <w:rsid w:val="00D919B1"/>
    <w:rsid w:val="00DB0548"/>
    <w:rsid w:val="00DC3B56"/>
    <w:rsid w:val="00DC47DB"/>
    <w:rsid w:val="00DE11F8"/>
    <w:rsid w:val="00DE4A4F"/>
    <w:rsid w:val="00DE5316"/>
    <w:rsid w:val="00DF5274"/>
    <w:rsid w:val="00DF782F"/>
    <w:rsid w:val="00E01002"/>
    <w:rsid w:val="00E03F40"/>
    <w:rsid w:val="00E163B5"/>
    <w:rsid w:val="00E24631"/>
    <w:rsid w:val="00E263B3"/>
    <w:rsid w:val="00E61D01"/>
    <w:rsid w:val="00E628F8"/>
    <w:rsid w:val="00E62D49"/>
    <w:rsid w:val="00E645FE"/>
    <w:rsid w:val="00E66203"/>
    <w:rsid w:val="00E74C54"/>
    <w:rsid w:val="00E82A66"/>
    <w:rsid w:val="00E94683"/>
    <w:rsid w:val="00E95BE7"/>
    <w:rsid w:val="00EB31C7"/>
    <w:rsid w:val="00EB598C"/>
    <w:rsid w:val="00EC2E36"/>
    <w:rsid w:val="00EC462A"/>
    <w:rsid w:val="00ED5F2A"/>
    <w:rsid w:val="00EE1E33"/>
    <w:rsid w:val="00EE3A13"/>
    <w:rsid w:val="00F13880"/>
    <w:rsid w:val="00F205DE"/>
    <w:rsid w:val="00F46CE5"/>
    <w:rsid w:val="00F647C0"/>
    <w:rsid w:val="00F664F6"/>
    <w:rsid w:val="00FB57C7"/>
    <w:rsid w:val="00FC08C1"/>
    <w:rsid w:val="00FD1F62"/>
    <w:rsid w:val="00FD3939"/>
    <w:rsid w:val="00FF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6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20"/>
      <w:ind w:left="737" w:firstLine="851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pPr>
      <w:ind w:left="720"/>
      <w:jc w:val="both"/>
    </w:pPr>
    <w:rPr>
      <w:b/>
      <w:bCs/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720"/>
    </w:pPr>
    <w:rPr>
      <w:b/>
      <w:bCs/>
      <w:i/>
      <w:i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Plain Text"/>
    <w:basedOn w:val="a"/>
    <w:link w:val="aa"/>
    <w:uiPriority w:val="99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aaeeoa">
    <w:name w:val="Oaaeeoa"/>
    <w:uiPriority w:val="99"/>
    <w:pPr>
      <w:autoSpaceDE w:val="0"/>
      <w:autoSpaceDN w:val="0"/>
    </w:pPr>
    <w:rPr>
      <w:noProof/>
      <w:sz w:val="24"/>
      <w:szCs w:val="24"/>
      <w:lang w:val="en-US"/>
    </w:rPr>
  </w:style>
  <w:style w:type="paragraph" w:customStyle="1" w:styleId="ab">
    <w:name w:val="_ЊЌ ђ_¤–’”Ћ"/>
    <w:basedOn w:val="a"/>
    <w:next w:val="a"/>
    <w:uiPriority w:val="99"/>
    <w:pPr>
      <w:jc w:val="both"/>
    </w:pPr>
    <w:rPr>
      <w:rFonts w:ascii="Pragmatica" w:hAnsi="Pragmatica" w:cs="Pragmatica"/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Body Text"/>
    <w:basedOn w:val="a"/>
    <w:link w:val="ad"/>
    <w:uiPriority w:val="99"/>
    <w:pPr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page number"/>
    <w:basedOn w:val="a0"/>
    <w:uiPriority w:val="99"/>
    <w:rPr>
      <w:rFonts w:cs="Times New Roman"/>
    </w:rPr>
  </w:style>
  <w:style w:type="paragraph" w:styleId="af1">
    <w:name w:val="Body Text Indent"/>
    <w:basedOn w:val="a"/>
    <w:link w:val="af2"/>
    <w:uiPriority w:val="99"/>
    <w:rsid w:val="0035755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940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4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940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940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94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к¤Ќ_¤’ЏЊ “Џ’Џ–Њ_–_¤"/>
    <w:basedOn w:val="a"/>
    <w:rsid w:val="005F7684"/>
    <w:pPr>
      <w:jc w:val="center"/>
    </w:pPr>
  </w:style>
  <w:style w:type="paragraph" w:styleId="HTML">
    <w:name w:val="HTML Preformatted"/>
    <w:basedOn w:val="a"/>
    <w:link w:val="HTML0"/>
    <w:uiPriority w:val="99"/>
    <w:semiHidden/>
    <w:unhideWhenUsed/>
    <w:rsid w:val="00047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4759D"/>
    <w:rPr>
      <w:rFonts w:ascii="Courier New" w:hAnsi="Courier New" w:cs="Courier New"/>
    </w:rPr>
  </w:style>
  <w:style w:type="paragraph" w:customStyle="1" w:styleId="11">
    <w:name w:val="„Џ‘џ1"/>
    <w:basedOn w:val="a"/>
    <w:link w:val="12"/>
    <w:qFormat/>
    <w:rsid w:val="00676A94"/>
    <w:pPr>
      <w:autoSpaceDE/>
      <w:autoSpaceDN/>
    </w:pPr>
    <w:rPr>
      <w:sz w:val="24"/>
      <w:szCs w:val="24"/>
    </w:rPr>
  </w:style>
  <w:style w:type="character" w:customStyle="1" w:styleId="12">
    <w:name w:val="„Џ‘џ1 _’¤ђ"/>
    <w:link w:val="11"/>
    <w:locked/>
    <w:rsid w:val="00676A94"/>
    <w:rPr>
      <w:sz w:val="24"/>
    </w:rPr>
  </w:style>
  <w:style w:type="paragraph" w:styleId="af4">
    <w:name w:val="List Paragraph"/>
    <w:basedOn w:val="a"/>
    <w:uiPriority w:val="34"/>
    <w:qFormat/>
    <w:rsid w:val="003C18B4"/>
    <w:pPr>
      <w:ind w:left="720"/>
      <w:contextualSpacing/>
    </w:pPr>
  </w:style>
  <w:style w:type="paragraph" w:customStyle="1" w:styleId="13">
    <w:name w:val="л_ћЦ’ћЋ1"/>
    <w:basedOn w:val="11"/>
    <w:link w:val="af5"/>
    <w:qFormat/>
    <w:rsid w:val="00942C0F"/>
    <w:pPr>
      <w:ind w:left="360" w:hanging="360"/>
      <w:contextualSpacing/>
      <w:jc w:val="both"/>
    </w:pPr>
    <w:rPr>
      <w:lang w:eastAsia="en-US"/>
    </w:rPr>
  </w:style>
  <w:style w:type="character" w:customStyle="1" w:styleId="fontstyle198">
    <w:name w:val="fontstyle198"/>
    <w:rsid w:val="00942C0F"/>
  </w:style>
  <w:style w:type="character" w:customStyle="1" w:styleId="af5">
    <w:name w:val="л_ћЦ’ћЋ _’¤ђ"/>
    <w:link w:val="13"/>
    <w:locked/>
    <w:rsid w:val="00942C0F"/>
    <w:rPr>
      <w:rFonts w:eastAsia="Times New Roman"/>
      <w:sz w:val="24"/>
      <w:lang w:eastAsia="en-US"/>
    </w:rPr>
  </w:style>
  <w:style w:type="character" w:styleId="af6">
    <w:name w:val="Emphasis"/>
    <w:basedOn w:val="a0"/>
    <w:uiPriority w:val="20"/>
    <w:qFormat/>
    <w:rsid w:val="00942C0F"/>
    <w:rPr>
      <w:rFonts w:cs="Times New Roman"/>
      <w:i/>
    </w:rPr>
  </w:style>
  <w:style w:type="paragraph" w:customStyle="1" w:styleId="25">
    <w:name w:val="„Џ‘џ2"/>
    <w:basedOn w:val="a"/>
    <w:link w:val="26"/>
    <w:qFormat/>
    <w:rsid w:val="00D919B1"/>
    <w:pPr>
      <w:widowControl w:val="0"/>
      <w:adjustRightInd w:val="0"/>
      <w:jc w:val="both"/>
    </w:pPr>
    <w:rPr>
      <w:sz w:val="28"/>
      <w:szCs w:val="28"/>
    </w:rPr>
  </w:style>
  <w:style w:type="character" w:customStyle="1" w:styleId="26">
    <w:name w:val="„Џ‘џ2 _’¤ђ"/>
    <w:link w:val="25"/>
    <w:locked/>
    <w:rsid w:val="00D919B1"/>
    <w:rPr>
      <w:sz w:val="28"/>
      <w:lang/>
    </w:rPr>
  </w:style>
  <w:style w:type="paragraph" w:styleId="af7">
    <w:name w:val="caption"/>
    <w:basedOn w:val="a"/>
    <w:next w:val="a"/>
    <w:uiPriority w:val="35"/>
    <w:qFormat/>
    <w:rsid w:val="005233E2"/>
    <w:pPr>
      <w:widowControl w:val="0"/>
      <w:ind w:left="5640" w:hanging="5640"/>
      <w:jc w:val="right"/>
    </w:pPr>
  </w:style>
  <w:style w:type="paragraph" w:customStyle="1" w:styleId="af8">
    <w:name w:val="Љ¤¤"/>
    <w:basedOn w:val="a"/>
    <w:rsid w:val="00324C5D"/>
    <w:pPr>
      <w:tabs>
        <w:tab w:val="left" w:pos="1134"/>
        <w:tab w:val="left" w:pos="3402"/>
        <w:tab w:val="left" w:pos="5103"/>
      </w:tabs>
    </w:pPr>
    <w:rPr>
      <w:b/>
      <w:bCs/>
      <w:sz w:val="24"/>
      <w:szCs w:val="24"/>
    </w:rPr>
  </w:style>
  <w:style w:type="paragraph" w:customStyle="1" w:styleId="af9">
    <w:name w:val="мЏ–џ“”"/>
    <w:basedOn w:val="a"/>
    <w:uiPriority w:val="99"/>
    <w:rsid w:val="007A09A3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fa">
    <w:name w:val="оЦ_ЊѕЉЊ’ЏЊ"/>
    <w:basedOn w:val="a"/>
    <w:rsid w:val="004A1B9B"/>
    <w:pPr>
      <w:jc w:val="center"/>
    </w:pPr>
    <w:rPr>
      <w:b/>
      <w:bCs/>
      <w:sz w:val="24"/>
      <w:szCs w:val="24"/>
    </w:rPr>
  </w:style>
  <w:style w:type="character" w:styleId="afb">
    <w:name w:val="Hyperlink"/>
    <w:basedOn w:val="a0"/>
    <w:uiPriority w:val="99"/>
    <w:unhideWhenUsed/>
    <w:rsid w:val="00705A09"/>
    <w:rPr>
      <w:rFonts w:cs="Times New Roman"/>
      <w:color w:val="0000FF"/>
      <w:u w:val="single"/>
    </w:rPr>
  </w:style>
  <w:style w:type="paragraph" w:customStyle="1" w:styleId="p1">
    <w:name w:val="p1"/>
    <w:basedOn w:val="a"/>
    <w:rsid w:val="00247249"/>
    <w:pPr>
      <w:autoSpaceDE/>
      <w:autoSpaceDN/>
      <w:ind w:firstLine="107"/>
    </w:pPr>
    <w:rPr>
      <w:rFonts w:ascii="Helvetica" w:hAnsi="Helvetica"/>
      <w:sz w:val="15"/>
      <w:szCs w:val="15"/>
    </w:rPr>
  </w:style>
  <w:style w:type="paragraph" w:customStyle="1" w:styleId="p2">
    <w:name w:val="p2"/>
    <w:basedOn w:val="a"/>
    <w:rsid w:val="00247249"/>
    <w:pPr>
      <w:autoSpaceDE/>
      <w:autoSpaceDN/>
      <w:ind w:firstLine="533"/>
    </w:pPr>
    <w:rPr>
      <w:rFonts w:ascii="Helvetica" w:hAnsi="Helvetica"/>
      <w:sz w:val="15"/>
      <w:szCs w:val="15"/>
    </w:rPr>
  </w:style>
  <w:style w:type="character" w:customStyle="1" w:styleId="s1">
    <w:name w:val="s1"/>
    <w:rsid w:val="00247249"/>
    <w:rPr>
      <w:rFonts w:ascii="Times New Roman" w:hAnsi="Times New Roman"/>
      <w:sz w:val="15"/>
    </w:rPr>
  </w:style>
  <w:style w:type="character" w:customStyle="1" w:styleId="apple-converted-space">
    <w:name w:val="apple-converted-space"/>
    <w:rsid w:val="0024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hair-Finance\&#1055;&#1056;&#1054;&#1043;&#1056;&#1040;&#1052;&#1052;&#1040;%20&#1042;&#1089;&#1090;&#1091;&#1087;&#1080;&#1090;_&#1052;&#1072;&#1075;&#1080;&#1089;&#1090;&#1088;&#1072;&#1090;&#1091;&#1088;&#1072;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Вступит_Магистратура2008</Template>
  <TotalTime>1</TotalTime>
  <Pages>7</Pages>
  <Words>2603</Words>
  <Characters>14840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Инвестиции</dc:title>
  <dc:creator>Mishina</dc:creator>
  <cp:lastModifiedBy>dns</cp:lastModifiedBy>
  <cp:revision>2</cp:revision>
  <cp:lastPrinted>2007-11-17T12:08:00Z</cp:lastPrinted>
  <dcterms:created xsi:type="dcterms:W3CDTF">2017-09-26T05:39:00Z</dcterms:created>
  <dcterms:modified xsi:type="dcterms:W3CDTF">2017-09-26T05:39:00Z</dcterms:modified>
</cp:coreProperties>
</file>