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3C6" w:rsidRDefault="002F73C6" w:rsidP="002F73C6">
      <w:pPr>
        <w:ind w:left="720" w:hanging="720"/>
        <w:jc w:val="center"/>
        <w:rPr>
          <w:sz w:val="28"/>
          <w:szCs w:val="28"/>
        </w:rPr>
      </w:pPr>
      <w:r>
        <w:rPr>
          <w:sz w:val="28"/>
          <w:szCs w:val="28"/>
        </w:rPr>
        <w:t>МИНОБРНАУКИ РОССИИ</w:t>
      </w:r>
    </w:p>
    <w:p w:rsidR="002F73C6" w:rsidRPr="00172E3B" w:rsidRDefault="002F73C6" w:rsidP="002F73C6">
      <w:pPr>
        <w:jc w:val="center"/>
        <w:rPr>
          <w:sz w:val="28"/>
          <w:szCs w:val="28"/>
        </w:rPr>
      </w:pPr>
      <w:r>
        <w:rPr>
          <w:sz w:val="28"/>
          <w:szCs w:val="28"/>
        </w:rPr>
        <w:t>ф</w:t>
      </w:r>
      <w:r w:rsidRPr="00172E3B">
        <w:rPr>
          <w:sz w:val="28"/>
          <w:szCs w:val="28"/>
        </w:rPr>
        <w:t>е</w:t>
      </w:r>
      <w:r w:rsidR="00912818">
        <w:rPr>
          <w:sz w:val="28"/>
          <w:szCs w:val="28"/>
        </w:rPr>
        <w:t>деральное государственное автоном</w:t>
      </w:r>
      <w:r w:rsidRPr="00172E3B">
        <w:rPr>
          <w:sz w:val="28"/>
          <w:szCs w:val="28"/>
        </w:rPr>
        <w:t>ное образовательное учреждение</w:t>
      </w:r>
    </w:p>
    <w:p w:rsidR="002F73C6" w:rsidRPr="00172E3B" w:rsidRDefault="002F73C6" w:rsidP="002F73C6">
      <w:pPr>
        <w:jc w:val="center"/>
        <w:rPr>
          <w:sz w:val="28"/>
          <w:szCs w:val="28"/>
        </w:rPr>
      </w:pPr>
      <w:r w:rsidRPr="00172E3B">
        <w:rPr>
          <w:sz w:val="28"/>
          <w:szCs w:val="28"/>
        </w:rPr>
        <w:t>высшего образования</w:t>
      </w:r>
    </w:p>
    <w:p w:rsidR="002F73C6" w:rsidRPr="00172E3B" w:rsidRDefault="002F73C6" w:rsidP="002F73C6">
      <w:pPr>
        <w:jc w:val="center"/>
        <w:rPr>
          <w:sz w:val="28"/>
          <w:szCs w:val="28"/>
        </w:rPr>
      </w:pPr>
      <w:r w:rsidRPr="00172E3B">
        <w:rPr>
          <w:sz w:val="28"/>
          <w:szCs w:val="28"/>
        </w:rPr>
        <w:t>«Омский государственный университет им. Ф.М. Достоевского»</w:t>
      </w:r>
    </w:p>
    <w:p w:rsidR="002F73C6" w:rsidRPr="002351F8" w:rsidRDefault="002F73C6" w:rsidP="002F73C6">
      <w:pPr>
        <w:jc w:val="center"/>
        <w:rPr>
          <w:b/>
          <w:sz w:val="28"/>
        </w:rPr>
      </w:pPr>
    </w:p>
    <w:p w:rsidR="002F73C6" w:rsidRPr="00072342" w:rsidRDefault="002F73C6" w:rsidP="002F73C6">
      <w:pPr>
        <w:pStyle w:val="a6"/>
        <w:tabs>
          <w:tab w:val="clear" w:pos="1134"/>
          <w:tab w:val="clear" w:pos="3402"/>
          <w:tab w:val="clear" w:pos="5103"/>
        </w:tabs>
        <w:spacing w:line="360" w:lineRule="auto"/>
        <w:ind w:left="709" w:hanging="709"/>
        <w:jc w:val="center"/>
        <w:rPr>
          <w:b w:val="0"/>
          <w:sz w:val="32"/>
        </w:rPr>
      </w:pPr>
    </w:p>
    <w:p w:rsidR="002F73C6" w:rsidRPr="00072342" w:rsidRDefault="002F73C6" w:rsidP="002F73C6">
      <w:pPr>
        <w:pStyle w:val="a6"/>
        <w:tabs>
          <w:tab w:val="clear" w:pos="1134"/>
          <w:tab w:val="clear" w:pos="3402"/>
          <w:tab w:val="clear" w:pos="5103"/>
        </w:tabs>
        <w:spacing w:line="360" w:lineRule="auto"/>
        <w:ind w:left="709" w:hanging="709"/>
        <w:jc w:val="center"/>
        <w:rPr>
          <w:b w:val="0"/>
          <w:sz w:val="32"/>
        </w:rPr>
      </w:pPr>
    </w:p>
    <w:p w:rsidR="002F73C6" w:rsidRPr="00072342" w:rsidRDefault="002F73C6" w:rsidP="002F73C6">
      <w:pPr>
        <w:jc w:val="center"/>
        <w:rPr>
          <w:b/>
          <w:sz w:val="28"/>
        </w:rPr>
      </w:pPr>
    </w:p>
    <w:p w:rsidR="002F73C6" w:rsidRPr="00072342" w:rsidRDefault="002F73C6" w:rsidP="002F73C6">
      <w:pPr>
        <w:jc w:val="center"/>
        <w:rPr>
          <w:b/>
          <w:sz w:val="28"/>
        </w:rPr>
      </w:pPr>
    </w:p>
    <w:p w:rsidR="00A17D14" w:rsidRPr="00072342" w:rsidRDefault="00AF30CD" w:rsidP="00072342">
      <w:pPr>
        <w:pStyle w:val="a3"/>
        <w:spacing w:line="360" w:lineRule="auto"/>
        <w:ind w:left="4678" w:firstLine="0"/>
        <w:rPr>
          <w:bCs/>
          <w:szCs w:val="24"/>
        </w:rPr>
      </w:pPr>
      <w:r>
        <w:rPr>
          <w:bCs/>
          <w:szCs w:val="24"/>
        </w:rPr>
        <w:t>«</w:t>
      </w:r>
      <w:r w:rsidR="00A17D14" w:rsidRPr="00072342">
        <w:rPr>
          <w:bCs/>
          <w:szCs w:val="24"/>
        </w:rPr>
        <w:t>Утверждаю»</w:t>
      </w:r>
    </w:p>
    <w:p w:rsidR="00A17D14" w:rsidRPr="00072342" w:rsidRDefault="00A17D14" w:rsidP="00072342">
      <w:pPr>
        <w:pStyle w:val="a3"/>
        <w:spacing w:line="360" w:lineRule="auto"/>
        <w:ind w:left="4678" w:firstLine="0"/>
        <w:rPr>
          <w:bCs/>
          <w:szCs w:val="24"/>
        </w:rPr>
      </w:pPr>
      <w:r w:rsidRPr="00072342">
        <w:rPr>
          <w:bCs/>
          <w:szCs w:val="24"/>
        </w:rPr>
        <w:t>Проректор по учебной работе</w:t>
      </w:r>
    </w:p>
    <w:p w:rsidR="00A17D14" w:rsidRPr="00072342" w:rsidRDefault="00A17D14" w:rsidP="00072342">
      <w:pPr>
        <w:pStyle w:val="a3"/>
        <w:spacing w:line="360" w:lineRule="auto"/>
        <w:ind w:left="4678" w:firstLine="0"/>
        <w:rPr>
          <w:bCs/>
          <w:szCs w:val="24"/>
        </w:rPr>
      </w:pPr>
      <w:r w:rsidRPr="00072342">
        <w:rPr>
          <w:bCs/>
          <w:szCs w:val="24"/>
        </w:rPr>
        <w:t xml:space="preserve">__________________ </w:t>
      </w:r>
      <w:r w:rsidR="00912818">
        <w:rPr>
          <w:bCs/>
          <w:szCs w:val="24"/>
        </w:rPr>
        <w:t>Б</w:t>
      </w:r>
      <w:r w:rsidRPr="00072342">
        <w:rPr>
          <w:bCs/>
          <w:szCs w:val="24"/>
        </w:rPr>
        <w:t>.</w:t>
      </w:r>
      <w:r w:rsidR="00912818">
        <w:rPr>
          <w:bCs/>
          <w:szCs w:val="24"/>
        </w:rPr>
        <w:t>Е. Кадлубович</w:t>
      </w:r>
    </w:p>
    <w:p w:rsidR="00A17D14" w:rsidRPr="00072342" w:rsidRDefault="00912818" w:rsidP="00072342">
      <w:pPr>
        <w:pStyle w:val="a3"/>
        <w:spacing w:line="360" w:lineRule="auto"/>
        <w:ind w:left="4678" w:firstLine="0"/>
        <w:rPr>
          <w:bCs/>
          <w:szCs w:val="24"/>
        </w:rPr>
      </w:pPr>
      <w:r>
        <w:rPr>
          <w:bCs/>
          <w:szCs w:val="24"/>
        </w:rPr>
        <w:t>19</w:t>
      </w:r>
      <w:r w:rsidR="00B62A0B">
        <w:rPr>
          <w:bCs/>
          <w:szCs w:val="24"/>
        </w:rPr>
        <w:t xml:space="preserve"> октября </w:t>
      </w:r>
      <w:r w:rsidR="00072342" w:rsidRPr="00072342">
        <w:rPr>
          <w:bCs/>
          <w:szCs w:val="24"/>
        </w:rPr>
        <w:t>202</w:t>
      </w:r>
      <w:r>
        <w:rPr>
          <w:bCs/>
          <w:szCs w:val="24"/>
        </w:rPr>
        <w:t>2</w:t>
      </w:r>
      <w:r w:rsidR="00A17D14" w:rsidRPr="00072342">
        <w:rPr>
          <w:bCs/>
          <w:szCs w:val="24"/>
        </w:rPr>
        <w:t xml:space="preserve"> г.</w:t>
      </w:r>
    </w:p>
    <w:p w:rsidR="00A17D14" w:rsidRPr="0005675E" w:rsidRDefault="00A17D14" w:rsidP="00A17D14">
      <w:pPr>
        <w:pStyle w:val="a3"/>
        <w:jc w:val="right"/>
        <w:rPr>
          <w:bCs/>
          <w:sz w:val="24"/>
          <w:szCs w:val="24"/>
        </w:rPr>
      </w:pPr>
    </w:p>
    <w:p w:rsidR="00A17D14" w:rsidRPr="0005675E" w:rsidRDefault="00A17D14" w:rsidP="00A17D14">
      <w:pPr>
        <w:pStyle w:val="a3"/>
        <w:jc w:val="right"/>
        <w:rPr>
          <w:bCs/>
          <w:sz w:val="24"/>
          <w:szCs w:val="24"/>
        </w:rPr>
      </w:pPr>
    </w:p>
    <w:p w:rsidR="00A17D14" w:rsidRPr="0005675E" w:rsidRDefault="00A17D14" w:rsidP="00A17D14">
      <w:pPr>
        <w:pStyle w:val="a3"/>
        <w:jc w:val="right"/>
        <w:rPr>
          <w:bCs/>
          <w:sz w:val="24"/>
          <w:szCs w:val="24"/>
        </w:rPr>
      </w:pPr>
    </w:p>
    <w:p w:rsidR="00B62A0B" w:rsidRDefault="00A17D14" w:rsidP="00A17D14">
      <w:pPr>
        <w:pStyle w:val="a3"/>
        <w:jc w:val="center"/>
        <w:rPr>
          <w:b/>
          <w:bCs/>
          <w:sz w:val="32"/>
          <w:szCs w:val="28"/>
        </w:rPr>
      </w:pPr>
      <w:r w:rsidRPr="00072342">
        <w:rPr>
          <w:b/>
          <w:bCs/>
          <w:sz w:val="32"/>
          <w:szCs w:val="28"/>
        </w:rPr>
        <w:t>Программа</w:t>
      </w:r>
    </w:p>
    <w:p w:rsidR="00912818" w:rsidRDefault="00A17D14" w:rsidP="00A17D14">
      <w:pPr>
        <w:pStyle w:val="a3"/>
        <w:jc w:val="center"/>
        <w:rPr>
          <w:b/>
          <w:bCs/>
          <w:sz w:val="32"/>
          <w:szCs w:val="28"/>
        </w:rPr>
      </w:pPr>
      <w:r w:rsidRPr="00072342">
        <w:rPr>
          <w:b/>
          <w:bCs/>
          <w:sz w:val="32"/>
          <w:szCs w:val="28"/>
        </w:rPr>
        <w:t>вступительного испытания</w:t>
      </w:r>
    </w:p>
    <w:p w:rsidR="00A17D14" w:rsidRPr="00072342" w:rsidRDefault="00A17D14" w:rsidP="00A17D14">
      <w:pPr>
        <w:pStyle w:val="a3"/>
        <w:jc w:val="center"/>
        <w:rPr>
          <w:b/>
          <w:bCs/>
          <w:sz w:val="32"/>
          <w:szCs w:val="28"/>
        </w:rPr>
      </w:pPr>
      <w:r w:rsidRPr="00072342">
        <w:rPr>
          <w:b/>
          <w:bCs/>
          <w:sz w:val="32"/>
          <w:szCs w:val="28"/>
        </w:rPr>
        <w:t>«</w:t>
      </w:r>
      <w:proofErr w:type="spellStart"/>
      <w:r w:rsidR="00912818">
        <w:rPr>
          <w:b/>
          <w:bCs/>
          <w:sz w:val="32"/>
          <w:szCs w:val="28"/>
        </w:rPr>
        <w:t>СПО.</w:t>
      </w:r>
      <w:r w:rsidRPr="00072342">
        <w:rPr>
          <w:b/>
          <w:bCs/>
          <w:sz w:val="32"/>
          <w:szCs w:val="28"/>
        </w:rPr>
        <w:t>Литератур</w:t>
      </w:r>
      <w:r w:rsidR="00912818">
        <w:rPr>
          <w:b/>
          <w:bCs/>
          <w:sz w:val="32"/>
          <w:szCs w:val="28"/>
        </w:rPr>
        <w:t>а</w:t>
      </w:r>
      <w:proofErr w:type="spellEnd"/>
      <w:r w:rsidRPr="00072342">
        <w:rPr>
          <w:b/>
          <w:bCs/>
          <w:sz w:val="32"/>
          <w:szCs w:val="28"/>
        </w:rPr>
        <w:t>»</w:t>
      </w:r>
    </w:p>
    <w:p w:rsidR="00A17D14" w:rsidRDefault="00A17D14" w:rsidP="00A17D14">
      <w:pPr>
        <w:pStyle w:val="a6"/>
        <w:tabs>
          <w:tab w:val="clear" w:pos="1134"/>
          <w:tab w:val="clear" w:pos="3402"/>
          <w:tab w:val="clear" w:pos="5103"/>
        </w:tabs>
        <w:spacing w:before="60"/>
        <w:rPr>
          <w:b w:val="0"/>
          <w:bCs w:val="0"/>
        </w:rPr>
      </w:pPr>
    </w:p>
    <w:p w:rsidR="00B62A0B" w:rsidRPr="00074540" w:rsidRDefault="00B62A0B" w:rsidP="00A17D14">
      <w:pPr>
        <w:pStyle w:val="a6"/>
        <w:tabs>
          <w:tab w:val="clear" w:pos="1134"/>
          <w:tab w:val="clear" w:pos="3402"/>
          <w:tab w:val="clear" w:pos="5103"/>
        </w:tabs>
        <w:spacing w:before="60"/>
        <w:rPr>
          <w:b w:val="0"/>
          <w:bCs w:val="0"/>
        </w:rPr>
      </w:pPr>
    </w:p>
    <w:p w:rsidR="00A17D14" w:rsidRPr="00074540" w:rsidRDefault="00A17D14" w:rsidP="00A17D14">
      <w:pPr>
        <w:pStyle w:val="a6"/>
        <w:tabs>
          <w:tab w:val="clear" w:pos="1134"/>
          <w:tab w:val="clear" w:pos="3402"/>
          <w:tab w:val="clear" w:pos="5103"/>
        </w:tabs>
        <w:spacing w:before="60"/>
        <w:ind w:left="5670"/>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Default="00A17D14" w:rsidP="00A17D14">
      <w:pPr>
        <w:pStyle w:val="a6"/>
        <w:tabs>
          <w:tab w:val="clear" w:pos="1134"/>
          <w:tab w:val="clear" w:pos="3402"/>
          <w:tab w:val="clear" w:pos="5103"/>
        </w:tabs>
        <w:spacing w:before="60"/>
        <w:jc w:val="center"/>
        <w:rPr>
          <w:b w:val="0"/>
          <w:bCs w:val="0"/>
        </w:rPr>
      </w:pPr>
    </w:p>
    <w:p w:rsidR="00A17D14" w:rsidRPr="00072342" w:rsidRDefault="00A17D14" w:rsidP="00A17D14">
      <w:pPr>
        <w:pStyle w:val="a6"/>
        <w:tabs>
          <w:tab w:val="clear" w:pos="1134"/>
          <w:tab w:val="clear" w:pos="3402"/>
          <w:tab w:val="clear" w:pos="5103"/>
        </w:tabs>
        <w:spacing w:before="60"/>
        <w:jc w:val="center"/>
        <w:rPr>
          <w:b w:val="0"/>
          <w:bCs w:val="0"/>
          <w:sz w:val="28"/>
        </w:rPr>
      </w:pPr>
    </w:p>
    <w:p w:rsidR="00A17D14" w:rsidRPr="00072342" w:rsidRDefault="00A17D14" w:rsidP="00A17D14">
      <w:pPr>
        <w:pStyle w:val="a6"/>
        <w:tabs>
          <w:tab w:val="clear" w:pos="1134"/>
          <w:tab w:val="clear" w:pos="3402"/>
          <w:tab w:val="clear" w:pos="5103"/>
        </w:tabs>
        <w:spacing w:before="60"/>
        <w:jc w:val="center"/>
        <w:rPr>
          <w:b w:val="0"/>
          <w:bCs w:val="0"/>
          <w:sz w:val="28"/>
        </w:rPr>
      </w:pPr>
      <w:r w:rsidRPr="00072342">
        <w:rPr>
          <w:b w:val="0"/>
          <w:bCs w:val="0"/>
          <w:sz w:val="28"/>
        </w:rPr>
        <w:t>Омск</w:t>
      </w:r>
      <w:r w:rsidR="002F73C6" w:rsidRPr="00072342">
        <w:rPr>
          <w:b w:val="0"/>
          <w:bCs w:val="0"/>
          <w:sz w:val="28"/>
        </w:rPr>
        <w:t>,</w:t>
      </w:r>
      <w:r w:rsidR="00072342" w:rsidRPr="00072342">
        <w:rPr>
          <w:b w:val="0"/>
          <w:bCs w:val="0"/>
          <w:sz w:val="28"/>
        </w:rPr>
        <w:t xml:space="preserve"> 202</w:t>
      </w:r>
      <w:r w:rsidR="00912818">
        <w:rPr>
          <w:b w:val="0"/>
          <w:bCs w:val="0"/>
          <w:sz w:val="28"/>
        </w:rPr>
        <w:t>2</w:t>
      </w:r>
    </w:p>
    <w:p w:rsidR="00A17D14" w:rsidRPr="00072342" w:rsidRDefault="00A17D14" w:rsidP="00B62A0B">
      <w:pPr>
        <w:pStyle w:val="a6"/>
        <w:tabs>
          <w:tab w:val="clear" w:pos="1134"/>
          <w:tab w:val="clear" w:pos="3402"/>
          <w:tab w:val="clear" w:pos="5103"/>
        </w:tabs>
        <w:spacing w:before="60"/>
        <w:ind w:firstLine="567"/>
        <w:jc w:val="both"/>
        <w:rPr>
          <w:sz w:val="28"/>
        </w:rPr>
      </w:pPr>
      <w:r>
        <w:rPr>
          <w:b w:val="0"/>
          <w:bCs w:val="0"/>
        </w:rPr>
        <w:br w:type="page"/>
      </w:r>
      <w:r w:rsidRPr="00072342">
        <w:rPr>
          <w:b w:val="0"/>
          <w:bCs w:val="0"/>
          <w:sz w:val="28"/>
        </w:rPr>
        <w:lastRenderedPageBreak/>
        <w:t>Программа вступительного испытания</w:t>
      </w:r>
      <w:r w:rsidR="0079044C">
        <w:rPr>
          <w:b w:val="0"/>
          <w:bCs w:val="0"/>
          <w:sz w:val="28"/>
        </w:rPr>
        <w:t xml:space="preserve"> по</w:t>
      </w:r>
      <w:r w:rsidRPr="00072342">
        <w:rPr>
          <w:b w:val="0"/>
          <w:bCs w:val="0"/>
          <w:sz w:val="28"/>
        </w:rPr>
        <w:t xml:space="preserve"> </w:t>
      </w:r>
      <w:r w:rsidRPr="00072342">
        <w:rPr>
          <w:b w:val="0"/>
          <w:iCs/>
          <w:sz w:val="28"/>
        </w:rPr>
        <w:t>«</w:t>
      </w:r>
      <w:proofErr w:type="spellStart"/>
      <w:r w:rsidR="00912818">
        <w:rPr>
          <w:b w:val="0"/>
          <w:iCs/>
          <w:sz w:val="28"/>
        </w:rPr>
        <w:t>СПО.</w:t>
      </w:r>
      <w:r w:rsidRPr="00072342">
        <w:rPr>
          <w:b w:val="0"/>
          <w:iCs/>
          <w:sz w:val="28"/>
        </w:rPr>
        <w:t>Литератур</w:t>
      </w:r>
      <w:r w:rsidR="0079044C">
        <w:rPr>
          <w:b w:val="0"/>
          <w:iCs/>
          <w:sz w:val="28"/>
        </w:rPr>
        <w:t>е</w:t>
      </w:r>
      <w:proofErr w:type="spellEnd"/>
      <w:r w:rsidRPr="00072342">
        <w:rPr>
          <w:b w:val="0"/>
          <w:iCs/>
          <w:sz w:val="28"/>
        </w:rPr>
        <w:t>» для абитуриентов Омского государственного университета им. Ф.М. Достоевского</w:t>
      </w:r>
      <w:r w:rsidR="00B62A0B">
        <w:rPr>
          <w:b w:val="0"/>
          <w:iCs/>
          <w:sz w:val="28"/>
        </w:rPr>
        <w:t xml:space="preserve"> </w:t>
      </w:r>
      <w:r w:rsidR="00B62A0B" w:rsidRPr="00B62A0B">
        <w:rPr>
          <w:b w:val="0"/>
          <w:iCs/>
          <w:sz w:val="28"/>
        </w:rPr>
        <w:t>р</w:t>
      </w:r>
      <w:r w:rsidR="00B62A0B" w:rsidRPr="00B62A0B">
        <w:rPr>
          <w:b w:val="0"/>
          <w:sz w:val="28"/>
        </w:rPr>
        <w:t xml:space="preserve">азработана доцентом, </w:t>
      </w:r>
      <w:proofErr w:type="spellStart"/>
      <w:r w:rsidR="00B62A0B" w:rsidRPr="00B62A0B">
        <w:rPr>
          <w:b w:val="0"/>
          <w:sz w:val="28"/>
        </w:rPr>
        <w:t>к.п.н</w:t>
      </w:r>
      <w:proofErr w:type="spellEnd"/>
      <w:r w:rsidR="00B62A0B" w:rsidRPr="00B62A0B">
        <w:rPr>
          <w:b w:val="0"/>
          <w:sz w:val="28"/>
        </w:rPr>
        <w:t xml:space="preserve">., доцентом кафедры русской и зарубежной литературы А.В. </w:t>
      </w:r>
      <w:proofErr w:type="spellStart"/>
      <w:r w:rsidR="00B62A0B" w:rsidRPr="00B62A0B">
        <w:rPr>
          <w:b w:val="0"/>
          <w:sz w:val="28"/>
        </w:rPr>
        <w:t>Ляпиной</w:t>
      </w:r>
      <w:proofErr w:type="spellEnd"/>
      <w:r w:rsidR="00B62A0B" w:rsidRPr="00B62A0B">
        <w:rPr>
          <w:b w:val="0"/>
          <w:sz w:val="28"/>
        </w:rPr>
        <w:t>.</w:t>
      </w:r>
    </w:p>
    <w:p w:rsidR="00A17D14" w:rsidRPr="00072342" w:rsidRDefault="00A17D14" w:rsidP="00A17D14">
      <w:pPr>
        <w:pStyle w:val="a6"/>
        <w:tabs>
          <w:tab w:val="clear" w:pos="1134"/>
          <w:tab w:val="clear" w:pos="3402"/>
          <w:tab w:val="clear" w:pos="5103"/>
        </w:tabs>
        <w:spacing w:before="120"/>
        <w:jc w:val="both"/>
        <w:rPr>
          <w:b w:val="0"/>
          <w:bCs w:val="0"/>
          <w:sz w:val="28"/>
        </w:rPr>
      </w:pPr>
    </w:p>
    <w:p w:rsidR="00A17D14" w:rsidRPr="00072342" w:rsidRDefault="00A17D14" w:rsidP="00A17D14">
      <w:pPr>
        <w:pStyle w:val="a6"/>
        <w:tabs>
          <w:tab w:val="clear" w:pos="1134"/>
          <w:tab w:val="clear" w:pos="3402"/>
          <w:tab w:val="clear" w:pos="5103"/>
        </w:tabs>
        <w:spacing w:before="60"/>
        <w:jc w:val="both"/>
        <w:rPr>
          <w:b w:val="0"/>
          <w:bCs w:val="0"/>
          <w:sz w:val="28"/>
        </w:rPr>
      </w:pPr>
    </w:p>
    <w:p w:rsidR="0079044C" w:rsidRPr="0079044C" w:rsidRDefault="0079044C" w:rsidP="0079044C">
      <w:pPr>
        <w:pStyle w:val="a9"/>
        <w:spacing w:before="0" w:beforeAutospacing="0" w:after="0" w:afterAutospacing="0" w:line="276" w:lineRule="auto"/>
        <w:ind w:firstLine="567"/>
        <w:jc w:val="both"/>
        <w:rPr>
          <w:sz w:val="28"/>
          <w:szCs w:val="28"/>
        </w:rPr>
      </w:pPr>
      <w:r w:rsidRPr="0079044C">
        <w:rPr>
          <w:sz w:val="28"/>
          <w:szCs w:val="28"/>
        </w:rPr>
        <w:t>Программа вступительного испытания по «</w:t>
      </w:r>
      <w:proofErr w:type="spellStart"/>
      <w:r w:rsidR="00912818">
        <w:rPr>
          <w:sz w:val="28"/>
          <w:szCs w:val="28"/>
        </w:rPr>
        <w:t>СПО.</w:t>
      </w:r>
      <w:r w:rsidRPr="0079044C">
        <w:rPr>
          <w:iCs/>
          <w:sz w:val="28"/>
        </w:rPr>
        <w:t>Литератур</w:t>
      </w:r>
      <w:r w:rsidRPr="0079044C">
        <w:rPr>
          <w:b/>
          <w:iCs/>
          <w:sz w:val="28"/>
        </w:rPr>
        <w:t>е</w:t>
      </w:r>
      <w:proofErr w:type="spellEnd"/>
      <w:r w:rsidRPr="0079044C">
        <w:rPr>
          <w:sz w:val="28"/>
          <w:szCs w:val="28"/>
        </w:rPr>
        <w:t>» является программой для поступающих на базе профессионального образования (вступительное испытание на базе профессионального образования)</w:t>
      </w:r>
      <w:r w:rsidR="00912818">
        <w:rPr>
          <w:sz w:val="28"/>
          <w:szCs w:val="28"/>
        </w:rPr>
        <w:t>.</w:t>
      </w:r>
    </w:p>
    <w:p w:rsidR="0079044C" w:rsidRPr="0079044C" w:rsidRDefault="0079044C" w:rsidP="0079044C">
      <w:pPr>
        <w:shd w:val="clear" w:color="auto" w:fill="FFFFFF"/>
        <w:rPr>
          <w:strike/>
          <w:color w:val="000000"/>
          <w:sz w:val="28"/>
          <w:szCs w:val="23"/>
        </w:rPr>
      </w:pPr>
    </w:p>
    <w:p w:rsidR="0079044C" w:rsidRPr="0079044C" w:rsidRDefault="0079044C" w:rsidP="0079044C">
      <w:pPr>
        <w:pStyle w:val="a9"/>
        <w:spacing w:before="0" w:beforeAutospacing="0" w:after="0" w:afterAutospacing="0" w:line="276" w:lineRule="auto"/>
        <w:ind w:firstLine="567"/>
        <w:jc w:val="both"/>
        <w:rPr>
          <w:sz w:val="28"/>
          <w:szCs w:val="28"/>
        </w:rPr>
      </w:pPr>
      <w:r w:rsidRPr="0079044C">
        <w:rPr>
          <w:sz w:val="28"/>
          <w:szCs w:val="28"/>
        </w:rPr>
        <w:t>Программа разработана в соответствии с федеральным государственным образовательным стандартом среднего общего образования.</w:t>
      </w:r>
    </w:p>
    <w:p w:rsidR="0079044C" w:rsidRPr="0079044C" w:rsidRDefault="0079044C" w:rsidP="0079044C">
      <w:pPr>
        <w:shd w:val="clear" w:color="auto" w:fill="FFFFFF"/>
        <w:rPr>
          <w:color w:val="000000"/>
          <w:sz w:val="28"/>
          <w:szCs w:val="23"/>
        </w:rPr>
      </w:pPr>
    </w:p>
    <w:p w:rsidR="0079044C" w:rsidRPr="0079044C" w:rsidRDefault="0079044C" w:rsidP="0079044C">
      <w:pPr>
        <w:pStyle w:val="a9"/>
        <w:spacing w:before="0" w:beforeAutospacing="0" w:after="0" w:afterAutospacing="0" w:line="276" w:lineRule="auto"/>
        <w:ind w:firstLine="567"/>
        <w:jc w:val="both"/>
        <w:rPr>
          <w:sz w:val="28"/>
          <w:szCs w:val="28"/>
        </w:rPr>
      </w:pPr>
      <w:r w:rsidRPr="0079044C">
        <w:rPr>
          <w:sz w:val="28"/>
          <w:szCs w:val="28"/>
        </w:rPr>
        <w:t>Вступительное испытание по «</w:t>
      </w:r>
      <w:proofErr w:type="spellStart"/>
      <w:r w:rsidR="00912818">
        <w:rPr>
          <w:sz w:val="28"/>
          <w:szCs w:val="28"/>
        </w:rPr>
        <w:t>СПО.</w:t>
      </w:r>
      <w:r w:rsidRPr="0079044C">
        <w:rPr>
          <w:iCs/>
          <w:sz w:val="28"/>
        </w:rPr>
        <w:t>Литератур</w:t>
      </w:r>
      <w:r w:rsidRPr="0079044C">
        <w:rPr>
          <w:b/>
          <w:iCs/>
          <w:sz w:val="28"/>
        </w:rPr>
        <w:t>е</w:t>
      </w:r>
      <w:proofErr w:type="spellEnd"/>
      <w:r w:rsidRPr="0079044C">
        <w:rPr>
          <w:sz w:val="28"/>
          <w:szCs w:val="28"/>
        </w:rPr>
        <w:t xml:space="preserve">» на базе профессионального образования проводятся в соответствии с профилем среднего профессионального образования. </w:t>
      </w:r>
    </w:p>
    <w:p w:rsidR="0079044C" w:rsidRPr="0079044C" w:rsidRDefault="0079044C" w:rsidP="0079044C">
      <w:pPr>
        <w:pStyle w:val="a9"/>
        <w:spacing w:before="0" w:beforeAutospacing="0" w:after="0" w:afterAutospacing="0" w:line="276" w:lineRule="auto"/>
        <w:ind w:firstLine="567"/>
        <w:jc w:val="both"/>
        <w:rPr>
          <w:sz w:val="4"/>
          <w:szCs w:val="28"/>
        </w:rPr>
      </w:pPr>
    </w:p>
    <w:p w:rsidR="0079044C" w:rsidRPr="0079044C" w:rsidRDefault="0079044C" w:rsidP="0079044C">
      <w:pPr>
        <w:pStyle w:val="a9"/>
        <w:spacing w:before="0" w:beforeAutospacing="0" w:after="0" w:afterAutospacing="0" w:line="276" w:lineRule="auto"/>
        <w:ind w:firstLine="567"/>
        <w:jc w:val="both"/>
        <w:rPr>
          <w:sz w:val="8"/>
          <w:szCs w:val="28"/>
        </w:rPr>
      </w:pPr>
    </w:p>
    <w:p w:rsidR="0079044C" w:rsidRDefault="0079044C" w:rsidP="0079044C">
      <w:pPr>
        <w:pStyle w:val="a9"/>
        <w:spacing w:before="0" w:beforeAutospacing="0" w:after="0" w:afterAutospacing="0" w:line="276" w:lineRule="auto"/>
        <w:ind w:firstLine="567"/>
        <w:jc w:val="both"/>
        <w:rPr>
          <w:sz w:val="28"/>
          <w:szCs w:val="28"/>
        </w:rPr>
      </w:pPr>
      <w:r w:rsidRPr="0079044C">
        <w:rPr>
          <w:sz w:val="28"/>
          <w:szCs w:val="28"/>
        </w:rPr>
        <w:t>При проведении вступительного испытания по «</w:t>
      </w:r>
      <w:proofErr w:type="spellStart"/>
      <w:r w:rsidR="00912818">
        <w:rPr>
          <w:sz w:val="28"/>
          <w:szCs w:val="28"/>
        </w:rPr>
        <w:t>СПО.</w:t>
      </w:r>
      <w:r w:rsidRPr="0079044C">
        <w:rPr>
          <w:iCs/>
          <w:sz w:val="28"/>
        </w:rPr>
        <w:t>Литератур</w:t>
      </w:r>
      <w:r w:rsidRPr="0079044C">
        <w:rPr>
          <w:b/>
          <w:iCs/>
          <w:sz w:val="28"/>
        </w:rPr>
        <w:t>е</w:t>
      </w:r>
      <w:proofErr w:type="spellEnd"/>
      <w:r w:rsidRPr="0079044C">
        <w:rPr>
          <w:sz w:val="28"/>
          <w:szCs w:val="28"/>
        </w:rPr>
        <w:t>» на базе профессионального образования университет может предложить несколько различных по содержанию вариантов вступительного испытания в соответствии с профилем среднего профессионального образования.</w:t>
      </w:r>
    </w:p>
    <w:p w:rsidR="00A17D14" w:rsidRPr="00072342" w:rsidRDefault="00A17D14" w:rsidP="00A17D14">
      <w:pPr>
        <w:pStyle w:val="a6"/>
        <w:tabs>
          <w:tab w:val="clear" w:pos="1134"/>
          <w:tab w:val="clear" w:pos="3402"/>
          <w:tab w:val="clear" w:pos="5103"/>
        </w:tabs>
        <w:spacing w:before="60"/>
        <w:jc w:val="both"/>
        <w:rPr>
          <w:sz w:val="28"/>
        </w:rPr>
      </w:pPr>
    </w:p>
    <w:p w:rsidR="00A17D14" w:rsidRPr="00072342" w:rsidRDefault="00A17D14" w:rsidP="00A17D14">
      <w:pPr>
        <w:pStyle w:val="a6"/>
        <w:tabs>
          <w:tab w:val="clear" w:pos="1134"/>
          <w:tab w:val="clear" w:pos="3402"/>
          <w:tab w:val="clear" w:pos="5103"/>
        </w:tabs>
        <w:spacing w:before="60"/>
        <w:rPr>
          <w:sz w:val="28"/>
        </w:rPr>
      </w:pPr>
      <w:r w:rsidRPr="00072342">
        <w:rPr>
          <w:b w:val="0"/>
          <w:bCs w:val="0"/>
          <w:sz w:val="28"/>
        </w:rPr>
        <w:t xml:space="preserve">                                                         </w:t>
      </w:r>
    </w:p>
    <w:p w:rsidR="00A17D14" w:rsidRPr="00072342" w:rsidRDefault="00A17D14" w:rsidP="00A17D14">
      <w:pPr>
        <w:pStyle w:val="a6"/>
        <w:tabs>
          <w:tab w:val="clear" w:pos="1134"/>
          <w:tab w:val="clear" w:pos="3402"/>
          <w:tab w:val="clear" w:pos="5103"/>
        </w:tabs>
        <w:ind w:left="360"/>
        <w:jc w:val="center"/>
        <w:rPr>
          <w:sz w:val="28"/>
        </w:rPr>
      </w:pPr>
    </w:p>
    <w:p w:rsidR="00A17D14" w:rsidRDefault="00A17D14" w:rsidP="00A17D14">
      <w:pPr>
        <w:pStyle w:val="a6"/>
        <w:tabs>
          <w:tab w:val="clear" w:pos="1134"/>
          <w:tab w:val="clear" w:pos="3402"/>
          <w:tab w:val="clear" w:pos="5103"/>
        </w:tabs>
        <w:ind w:left="360"/>
        <w:jc w:val="center"/>
      </w:pPr>
    </w:p>
    <w:p w:rsidR="00A17D14" w:rsidRDefault="00A17D14" w:rsidP="00A17D14">
      <w:pPr>
        <w:pStyle w:val="a6"/>
        <w:tabs>
          <w:tab w:val="clear" w:pos="1134"/>
          <w:tab w:val="clear" w:pos="3402"/>
          <w:tab w:val="clear" w:pos="5103"/>
        </w:tabs>
        <w:ind w:left="360"/>
        <w:jc w:val="center"/>
      </w:pPr>
    </w:p>
    <w:p w:rsidR="00A17D14" w:rsidRPr="00072342" w:rsidRDefault="00A17D14" w:rsidP="002F73C6">
      <w:pPr>
        <w:pStyle w:val="Default"/>
        <w:pageBreakBefore/>
        <w:ind w:left="40" w:firstLine="499"/>
        <w:jc w:val="both"/>
        <w:rPr>
          <w:sz w:val="28"/>
        </w:rPr>
      </w:pPr>
      <w:r w:rsidRPr="00072342">
        <w:rPr>
          <w:sz w:val="28"/>
        </w:rPr>
        <w:lastRenderedPageBreak/>
        <w:t>Вступительное испытание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заданий стандартизированной формы.</w:t>
      </w:r>
    </w:p>
    <w:p w:rsidR="00A17D14" w:rsidRPr="00072342" w:rsidRDefault="00A17D14" w:rsidP="00A17D14">
      <w:pPr>
        <w:pStyle w:val="Default"/>
        <w:ind w:left="40" w:firstLine="500"/>
        <w:jc w:val="both"/>
        <w:rPr>
          <w:sz w:val="28"/>
        </w:rPr>
      </w:pPr>
      <w:r w:rsidRPr="00072342">
        <w:rPr>
          <w:sz w:val="28"/>
        </w:rPr>
        <w:t xml:space="preserve">Экзаменационные материалы позволяют установить уровень освоения абитуриентами Федерального компонента государственных стандартов основного общего и среднего (полного) общего образования. </w:t>
      </w:r>
    </w:p>
    <w:p w:rsidR="00A17D14" w:rsidRPr="00072342" w:rsidRDefault="00A17D14" w:rsidP="00A17D14">
      <w:pPr>
        <w:pStyle w:val="a3"/>
        <w:jc w:val="center"/>
        <w:rPr>
          <w:szCs w:val="24"/>
        </w:rPr>
      </w:pPr>
    </w:p>
    <w:p w:rsidR="00A17D14" w:rsidRPr="00072342" w:rsidRDefault="00A17D14" w:rsidP="00A17D14">
      <w:pPr>
        <w:pStyle w:val="a3"/>
        <w:jc w:val="both"/>
        <w:rPr>
          <w:szCs w:val="24"/>
        </w:rPr>
      </w:pPr>
      <w:r w:rsidRPr="00072342">
        <w:rPr>
          <w:szCs w:val="24"/>
        </w:rPr>
        <w:t xml:space="preserve">Поступающий в </w:t>
      </w:r>
      <w:r w:rsidR="0079044C" w:rsidRPr="00072342">
        <w:rPr>
          <w:szCs w:val="24"/>
        </w:rPr>
        <w:t xml:space="preserve">ОмГУ </w:t>
      </w:r>
      <w:proofErr w:type="gramStart"/>
      <w:r w:rsidR="0079044C" w:rsidRPr="00072342">
        <w:rPr>
          <w:szCs w:val="24"/>
        </w:rPr>
        <w:t>должен</w:t>
      </w:r>
      <w:r w:rsidRPr="00072342">
        <w:rPr>
          <w:szCs w:val="24"/>
        </w:rPr>
        <w:t xml:space="preserve">  показать</w:t>
      </w:r>
      <w:proofErr w:type="gramEnd"/>
      <w:r w:rsidRPr="00072342">
        <w:rPr>
          <w:szCs w:val="24"/>
        </w:rPr>
        <w:t xml:space="preserve"> знание биографий писателей (общие сведения) и  следующих теоретико-литературных понятий и литературных произведений:</w:t>
      </w:r>
    </w:p>
    <w:p w:rsidR="00A17D14" w:rsidRPr="00085B18" w:rsidRDefault="00A17D14" w:rsidP="00A17D14">
      <w:pPr>
        <w:pStyle w:val="a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17D14" w:rsidRPr="00737175" w:rsidTr="00C4073A">
        <w:trPr>
          <w:trHeight w:val="371"/>
        </w:trPr>
        <w:tc>
          <w:tcPr>
            <w:tcW w:w="9464" w:type="dxa"/>
          </w:tcPr>
          <w:p w:rsidR="00A17D14" w:rsidRPr="00325AE5" w:rsidRDefault="00A17D14" w:rsidP="00C4073A">
            <w:pPr>
              <w:pStyle w:val="FR1"/>
              <w:spacing w:before="0"/>
              <w:ind w:right="113"/>
              <w:jc w:val="both"/>
              <w:rPr>
                <w:rFonts w:ascii="Times New Roman" w:hAnsi="Times New Roman"/>
                <w:b/>
                <w:bCs/>
                <w:color w:val="000000"/>
                <w:sz w:val="24"/>
                <w:szCs w:val="24"/>
              </w:rPr>
            </w:pPr>
            <w:r w:rsidRPr="00325AE5">
              <w:rPr>
                <w:rFonts w:ascii="Times New Roman" w:hAnsi="Times New Roman"/>
                <w:b/>
                <w:bCs/>
                <w:color w:val="000000"/>
                <w:sz w:val="24"/>
                <w:szCs w:val="24"/>
              </w:rPr>
              <w:t>Сведения по теории и истории литературы</w:t>
            </w:r>
          </w:p>
        </w:tc>
      </w:tr>
      <w:tr w:rsidR="00A17D14" w:rsidRPr="00737175" w:rsidTr="00C4073A">
        <w:tc>
          <w:tcPr>
            <w:tcW w:w="9464" w:type="dxa"/>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Фольклор. Жанры фольклора</w:t>
            </w:r>
          </w:p>
        </w:tc>
      </w:tr>
      <w:tr w:rsidR="00A17D14" w:rsidRPr="00737175" w:rsidTr="00C4073A">
        <w:tc>
          <w:tcPr>
            <w:tcW w:w="9464" w:type="dxa"/>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 xml:space="preserve"> Литературные направления и течения: классицизм, сентиментализм, романтизм, реализм, модернизм (символизм, акмеизм, футуризм).</w:t>
            </w:r>
          </w:p>
        </w:tc>
      </w:tr>
      <w:tr w:rsidR="00A17D14" w:rsidRPr="00737175" w:rsidTr="00C4073A">
        <w:tc>
          <w:tcPr>
            <w:tcW w:w="9464" w:type="dxa"/>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tc>
      </w:tr>
      <w:tr w:rsidR="00A17D14" w:rsidRPr="00737175" w:rsidTr="00C4073A">
        <w:trPr>
          <w:trHeight w:val="350"/>
        </w:trPr>
        <w:tc>
          <w:tcPr>
            <w:tcW w:w="9464" w:type="dxa"/>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Авторская позиция. Пафос.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Художественные средства создания образов (речевая характеристика героя: диалог, монолог; авторская характеристика, портрет, внутренний монолог и др.). «Вечные» темы, мотивы и образы в художественной литературе.</w:t>
            </w:r>
          </w:p>
        </w:tc>
      </w:tr>
      <w:tr w:rsidR="00A17D14" w:rsidRPr="00737175" w:rsidTr="00C4073A">
        <w:tc>
          <w:tcPr>
            <w:tcW w:w="9464" w:type="dxa"/>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Деталь. Символ. Подтекст.</w:t>
            </w:r>
          </w:p>
        </w:tc>
      </w:tr>
      <w:tr w:rsidR="00A17D14" w:rsidRPr="00737175" w:rsidTr="00C4073A">
        <w:trPr>
          <w:trHeight w:val="443"/>
        </w:trPr>
        <w:tc>
          <w:tcPr>
            <w:tcW w:w="9464" w:type="dxa"/>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Трагическое и комическое. Сатира, юмор, ирония, сарказм. Гротеск.</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Звукопись: аллитерация, ассонанс.</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Стиль</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Проза и поэзия. Системы стихосложения. Стихотворные размеры: хорей, ямб, дактиль, амфибрахий, анапест. Белый стих. Ритм. Рифма. Строфа.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325AE5" w:rsidRDefault="00A17D14" w:rsidP="00C4073A">
            <w:pPr>
              <w:pStyle w:val="FR1"/>
              <w:spacing w:before="0"/>
              <w:ind w:right="113"/>
              <w:jc w:val="both"/>
              <w:rPr>
                <w:rFonts w:ascii="Times New Roman" w:hAnsi="Times New Roman"/>
                <w:b/>
                <w:bCs/>
                <w:color w:val="000000"/>
                <w:sz w:val="24"/>
                <w:szCs w:val="24"/>
              </w:rPr>
            </w:pPr>
            <w:r w:rsidRPr="00325AE5">
              <w:rPr>
                <w:rFonts w:ascii="Times New Roman" w:hAnsi="Times New Roman"/>
                <w:b/>
                <w:bCs/>
                <w:color w:val="000000"/>
                <w:sz w:val="24"/>
                <w:szCs w:val="24"/>
              </w:rPr>
              <w:t>Из древнерусской литературы</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«Слово о полку Игореве»</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325AE5" w:rsidRDefault="00A17D14" w:rsidP="00C4073A">
            <w:pPr>
              <w:pStyle w:val="FR1"/>
              <w:spacing w:before="0"/>
              <w:ind w:right="113"/>
              <w:jc w:val="both"/>
              <w:rPr>
                <w:rFonts w:ascii="Times New Roman" w:hAnsi="Times New Roman"/>
                <w:b/>
                <w:bCs/>
                <w:color w:val="000000"/>
                <w:sz w:val="24"/>
                <w:szCs w:val="24"/>
              </w:rPr>
            </w:pPr>
            <w:r w:rsidRPr="00325AE5">
              <w:rPr>
                <w:rFonts w:ascii="Times New Roman" w:hAnsi="Times New Roman"/>
                <w:b/>
                <w:bCs/>
                <w:color w:val="000000"/>
                <w:sz w:val="24"/>
                <w:szCs w:val="24"/>
              </w:rPr>
              <w:t>Из литературы XVIII века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Д.И. Фонвизин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Пьеса «Недоросль»</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Г.Р. Державин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Стихотворение «Памятник»</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325AE5" w:rsidRDefault="00A17D14" w:rsidP="00C4073A">
            <w:pPr>
              <w:pStyle w:val="FR1"/>
              <w:spacing w:before="0"/>
              <w:ind w:right="113"/>
              <w:jc w:val="both"/>
              <w:rPr>
                <w:rFonts w:ascii="Times New Roman" w:hAnsi="Times New Roman"/>
                <w:b/>
                <w:bCs/>
                <w:color w:val="000000"/>
                <w:sz w:val="24"/>
                <w:szCs w:val="24"/>
              </w:rPr>
            </w:pPr>
            <w:r w:rsidRPr="00325AE5">
              <w:rPr>
                <w:rFonts w:ascii="Times New Roman" w:hAnsi="Times New Roman"/>
                <w:b/>
                <w:bCs/>
                <w:color w:val="000000"/>
                <w:sz w:val="24"/>
                <w:szCs w:val="24"/>
              </w:rPr>
              <w:t>Из литературы первой половины XIX века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В.А. Жуковский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Стихотворение «Море»</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lastRenderedPageBreak/>
              <w:t>В.А. Жуковский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Баллада «Светлана»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А.С. Грибоедов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Пьеса «Горе от ума»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А.С. Пушкин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«К Чаадаеву», «Деревня», «Погасло дневное светило...», «Узник», «Свободы сеятель пустынный…», «Подражания Корану» (IX.«И путник усталый на Бога роптал…»), «Песнь о вещем Олеге», «К морю», «Няне», «К***» («Я помню чудное мгновенье…»), «19 октября» («Роняет лес багряный свой убор…»), «Пророк», «Во глубине сибирских руд...», «Поэт», «Зимняя дорога», «Анчар», «На холмах Грузии лежит ночная мгла…», «Я вас любил: любовь еще, быть может…», «Зимнее утро», «Бесы», «Элегия» («Безумных лет угасшее веселье...»),  «Туча», «...Вновь я посетил...», «Я памятник себе воздвиг нерукотворный…»</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А.С. Пушкин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Повесть «Капитанская дочка»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А.С. Пушкин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«Медный всадник»</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А.С. Пушкин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Роман «Евгений Онегин»</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М.Ю. Лермонтов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«Парус», «Нет, я не Байрон, я другой…», «Смерть Поэта», «Молитва» («Я, Матерь Божия, ныне с молитвою...»), «Тучи», «Бородино», «Когда волнуется желтеющая нива…», «Дума», «Поэт» («Отделкой золотой блистает мой кинжал…»), «Три пальмы», «Молитва» («В минуту жизни трудную…»), «Как часто, пестрою толпою окружен...», «И скучно и грустно», «Нищий», «Нет, не тебя так пылко я люблю…», «Родина», «Сон» («В полдневный жар в долине Дагестана…»), «Из-под таинственной, холодной полумаски…», «Выхожу один я на дорогу...», «Пророк»</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М.Ю. Лермонтов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«Песня про… купца Калашникова»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М.Ю. Лермонтов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«Мцыри»</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М.Ю. Лермонтов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Роман «Герой нашего времени»</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Н.В. Гоголь.</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Пьеса «Ревизор»</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Н.В. Гоголь</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Повесть «Шинель»</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Н.В. Гоголь</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«Мертвые души»</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325AE5" w:rsidRDefault="00A17D14" w:rsidP="00C4073A">
            <w:pPr>
              <w:pStyle w:val="FR1"/>
              <w:spacing w:before="0"/>
              <w:ind w:right="113"/>
              <w:jc w:val="both"/>
              <w:rPr>
                <w:rFonts w:ascii="Times New Roman" w:hAnsi="Times New Roman"/>
                <w:b/>
                <w:bCs/>
                <w:color w:val="000000"/>
                <w:sz w:val="24"/>
                <w:szCs w:val="24"/>
              </w:rPr>
            </w:pPr>
            <w:r w:rsidRPr="00325AE5">
              <w:rPr>
                <w:rFonts w:ascii="Times New Roman" w:hAnsi="Times New Roman"/>
                <w:b/>
                <w:bCs/>
                <w:color w:val="000000"/>
                <w:sz w:val="24"/>
                <w:szCs w:val="24"/>
              </w:rPr>
              <w:t>Из литературы второй половины XIX века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А.Н. Островский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Пьеса «Гроза»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И.С. Тургенев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Роман «Отцы и дети»</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Ф.И. Тютчев.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«С поляны коршун поднялся…», «Полдень», «Есть в осени первоначальной…», «</w:t>
            </w:r>
            <w:proofErr w:type="spellStart"/>
            <w:r w:rsidRPr="00737175">
              <w:rPr>
                <w:rFonts w:ascii="Times New Roman" w:hAnsi="Times New Roman"/>
                <w:bCs/>
                <w:color w:val="000000"/>
                <w:sz w:val="24"/>
                <w:szCs w:val="24"/>
              </w:rPr>
              <w:t>Silentium</w:t>
            </w:r>
            <w:proofErr w:type="spellEnd"/>
            <w:r w:rsidRPr="00737175">
              <w:rPr>
                <w:rFonts w:ascii="Times New Roman" w:hAnsi="Times New Roman"/>
                <w:bCs/>
                <w:color w:val="000000"/>
                <w:sz w:val="24"/>
                <w:szCs w:val="24"/>
              </w:rPr>
              <w:t>!», «Не то, что мните вы, природа...», «Умом Россию не понять…», «О, как убийственно мы любим...», «Нам не дано предугадать…», «Певучесть есть в морских волнах…», «К. Б.» («Я встретил вас – и все былое...»)</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А.А. Фет</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 xml:space="preserve">Стихотворения: «Вечер», «Это утро, радость эта…», «Шепот, робкое дыханье…», </w:t>
            </w:r>
            <w:r w:rsidRPr="00737175">
              <w:rPr>
                <w:rFonts w:ascii="Times New Roman" w:hAnsi="Times New Roman"/>
                <w:bCs/>
                <w:color w:val="000000"/>
                <w:sz w:val="24"/>
                <w:szCs w:val="24"/>
              </w:rPr>
              <w:lastRenderedPageBreak/>
              <w:t>«Сияла ночь. Луной был полон сад. Лежали…», «Еще майская ночь», «Заря прощается с землею...», «Одним толчком согнать ладью живую…</w:t>
            </w:r>
            <w:proofErr w:type="gramStart"/>
            <w:r w:rsidRPr="00737175">
              <w:rPr>
                <w:rFonts w:ascii="Times New Roman" w:hAnsi="Times New Roman"/>
                <w:bCs/>
                <w:color w:val="000000"/>
                <w:sz w:val="24"/>
                <w:szCs w:val="24"/>
              </w:rPr>
              <w:t>»,  «</w:t>
            </w:r>
            <w:proofErr w:type="gramEnd"/>
            <w:r w:rsidRPr="00737175">
              <w:rPr>
                <w:rFonts w:ascii="Times New Roman" w:hAnsi="Times New Roman"/>
                <w:bCs/>
                <w:color w:val="000000"/>
                <w:sz w:val="24"/>
                <w:szCs w:val="24"/>
              </w:rPr>
              <w:t>Учись у них – у дуба, у березы…»</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lastRenderedPageBreak/>
              <w:t>И.А. Гончаров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Роман «Обломов»</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Н.А. Некрасов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«В дороге», «Тройка», «Вчерашний день, часу в шестом…», «Я не люблю иронии твоей...», «Мы с тобой бестолковые люди...», «Поэт и Гражданин», «Железная дорога», «Элегия» («Пускай нам говорит изменчивая мода...»), «О Муза! я у двери гроба…»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Н.А. Некрасов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«Кому на Руси жить хорошо»</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М.Е. Салтыков-Щедрин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 xml:space="preserve">Сказки: «Повесть о том, как один мужик двух генералов прокормил», «Дикий помещик», «Премудрый </w:t>
            </w:r>
            <w:proofErr w:type="spellStart"/>
            <w:r w:rsidRPr="00737175">
              <w:rPr>
                <w:rFonts w:ascii="Times New Roman" w:hAnsi="Times New Roman"/>
                <w:bCs/>
                <w:color w:val="000000"/>
                <w:sz w:val="24"/>
                <w:szCs w:val="24"/>
              </w:rPr>
              <w:t>пискарь</w:t>
            </w:r>
            <w:proofErr w:type="spellEnd"/>
            <w:r w:rsidRPr="00737175">
              <w:rPr>
                <w:rFonts w:ascii="Times New Roman" w:hAnsi="Times New Roman"/>
                <w:bCs/>
                <w:color w:val="000000"/>
                <w:sz w:val="24"/>
                <w:szCs w:val="24"/>
              </w:rPr>
              <w:t>»</w:t>
            </w:r>
          </w:p>
          <w:p w:rsidR="00A17D14" w:rsidRPr="00737175" w:rsidRDefault="00A17D14" w:rsidP="00C4073A">
            <w:pPr>
              <w:pStyle w:val="FR1"/>
              <w:spacing w:before="0"/>
              <w:ind w:right="113"/>
              <w:jc w:val="both"/>
              <w:rPr>
                <w:rFonts w:ascii="Times New Roman" w:hAnsi="Times New Roman"/>
                <w:bCs/>
                <w:color w:val="000000"/>
                <w:sz w:val="24"/>
                <w:szCs w:val="24"/>
              </w:rPr>
            </w:pP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Л.Н. Толстой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Роман-эпопея «Война и мир»</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Ф.М. Достоевский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Роман «Преступление и наказание»</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 xml:space="preserve">Из </w:t>
            </w:r>
            <w:proofErr w:type="gramStart"/>
            <w:r w:rsidRPr="00737175">
              <w:rPr>
                <w:rFonts w:ascii="Times New Roman" w:hAnsi="Times New Roman"/>
                <w:bCs/>
                <w:color w:val="000000"/>
                <w:sz w:val="24"/>
                <w:szCs w:val="24"/>
              </w:rPr>
              <w:t>литературы  конца</w:t>
            </w:r>
            <w:proofErr w:type="gramEnd"/>
            <w:r w:rsidRPr="00737175">
              <w:rPr>
                <w:rFonts w:ascii="Times New Roman" w:hAnsi="Times New Roman"/>
                <w:bCs/>
                <w:color w:val="000000"/>
                <w:sz w:val="24"/>
                <w:szCs w:val="24"/>
              </w:rPr>
              <w:t xml:space="preserve"> XIX – начала XX века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А.П. Чехов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Рассказы: «Хамелеон», «Студент», «</w:t>
            </w:r>
            <w:proofErr w:type="spellStart"/>
            <w:r w:rsidRPr="00737175">
              <w:rPr>
                <w:rFonts w:ascii="Times New Roman" w:hAnsi="Times New Roman"/>
                <w:bCs/>
                <w:color w:val="000000"/>
                <w:sz w:val="24"/>
                <w:szCs w:val="24"/>
              </w:rPr>
              <w:t>Ионыч</w:t>
            </w:r>
            <w:proofErr w:type="spellEnd"/>
            <w:r w:rsidRPr="00737175">
              <w:rPr>
                <w:rFonts w:ascii="Times New Roman" w:hAnsi="Times New Roman"/>
                <w:bCs/>
                <w:color w:val="000000"/>
                <w:sz w:val="24"/>
                <w:szCs w:val="24"/>
              </w:rPr>
              <w:t>», «Человек в футляре», «Крыжовник»</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А.П. Чехов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Пьеса «Вишневый сад»</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И.А. Бунин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Рассказы: «Господин из Сан-Франциско», «Чистый понедельник»</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325AE5" w:rsidRDefault="00A17D14" w:rsidP="00C4073A">
            <w:pPr>
              <w:pStyle w:val="FR1"/>
              <w:spacing w:before="0"/>
              <w:ind w:right="113"/>
              <w:jc w:val="both"/>
              <w:rPr>
                <w:rFonts w:ascii="Times New Roman" w:hAnsi="Times New Roman"/>
                <w:b/>
                <w:bCs/>
                <w:color w:val="000000"/>
                <w:sz w:val="24"/>
                <w:szCs w:val="24"/>
              </w:rPr>
            </w:pPr>
            <w:r w:rsidRPr="00325AE5">
              <w:rPr>
                <w:rFonts w:ascii="Times New Roman" w:hAnsi="Times New Roman"/>
                <w:b/>
                <w:bCs/>
                <w:color w:val="000000"/>
                <w:sz w:val="24"/>
                <w:szCs w:val="24"/>
              </w:rPr>
              <w:t>Из литературы первой половины XX века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 Горький.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 xml:space="preserve">Рассказ «Старуха </w:t>
            </w:r>
            <w:proofErr w:type="spellStart"/>
            <w:r w:rsidRPr="00737175">
              <w:rPr>
                <w:rFonts w:ascii="Times New Roman" w:hAnsi="Times New Roman"/>
                <w:bCs/>
                <w:color w:val="000000"/>
                <w:sz w:val="24"/>
                <w:szCs w:val="24"/>
              </w:rPr>
              <w:t>Изергиль</w:t>
            </w:r>
            <w:proofErr w:type="spellEnd"/>
            <w:r w:rsidRPr="00737175">
              <w:rPr>
                <w:rFonts w:ascii="Times New Roman" w:hAnsi="Times New Roman"/>
                <w:bCs/>
                <w:color w:val="000000"/>
                <w:sz w:val="24"/>
                <w:szCs w:val="24"/>
              </w:rPr>
              <w:t>»</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 Горький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Пьеса «На дне»</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А.А. Блок</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«Вхожу я в темные храмы...», «Фабрика», «Русь», «Незнакомка», «Россия», «Ночь, улица, фонарь, аптека…», «В ресторане», «Река раскинулась. Течет, грустит лениво…» (из цикла «На поле Куликовом»), «О доблестях, о подвигах, о славе...», «На железной дороге», «О, я хочу безумно жить…»</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А.А. Блок</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«Двенадцать»</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В.В. Маяковский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«Нате!», «А вы могли бы?», «Послушайте!», «Скрипка и немножко нервно», «</w:t>
            </w:r>
            <w:proofErr w:type="spellStart"/>
            <w:r w:rsidRPr="00737175">
              <w:rPr>
                <w:rFonts w:ascii="Times New Roman" w:hAnsi="Times New Roman"/>
                <w:bCs/>
                <w:color w:val="000000"/>
                <w:sz w:val="24"/>
                <w:szCs w:val="24"/>
              </w:rPr>
              <w:t>Лиличка</w:t>
            </w:r>
            <w:proofErr w:type="spellEnd"/>
            <w:r w:rsidRPr="00737175">
              <w:rPr>
                <w:rFonts w:ascii="Times New Roman" w:hAnsi="Times New Roman"/>
                <w:bCs/>
                <w:color w:val="000000"/>
                <w:sz w:val="24"/>
                <w:szCs w:val="24"/>
              </w:rPr>
              <w:t xml:space="preserve">!», «Хорошее отношение к лошадям», «Необычайное приключение, бывшее с Владимиром Маяковским летом на даче», «Разговор с фининспектором о поэзии», «Юбилейное», «Прозаседавшиеся» </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В.В. Маяковский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«Облако в штанах»</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С.А. Есенин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«Гой ты, Русь, моя родная!..», «Не бродить, не мять в кустах багряных…», «О красном вечере задумалась дорога…», «Мы теперь уходим понемногу…», «Запели тесаные дроги…», «Письмо матери», «Спит ковыль. Равнина дорогая…», «Шаганэ ты моя, Шаганэ…», «Отговорила роща золотая...», «Не жалею, не зову, не плачу…», «Русь Советская»</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М.И. Цветаева</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«Моим стихам, написанным так рано…», «Стихи к Блоку» («Имя твое – птица в руке…»), «Кто создан из камня, кто создан из глины…», «Тоска по родине! Давно…»</w:t>
            </w:r>
            <w:r>
              <w:rPr>
                <w:rFonts w:ascii="Times New Roman" w:hAnsi="Times New Roman"/>
                <w:bCs/>
                <w:color w:val="000000"/>
                <w:sz w:val="24"/>
                <w:szCs w:val="24"/>
              </w:rPr>
              <w:t>.</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О.Э. Мандельштам</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w:t>
            </w:r>
            <w:proofErr w:type="spellStart"/>
            <w:r w:rsidRPr="00737175">
              <w:rPr>
                <w:rFonts w:ascii="Times New Roman" w:hAnsi="Times New Roman"/>
                <w:bCs/>
                <w:color w:val="000000"/>
                <w:sz w:val="24"/>
                <w:szCs w:val="24"/>
              </w:rPr>
              <w:t>Notre</w:t>
            </w:r>
            <w:proofErr w:type="spellEnd"/>
            <w:r w:rsidRPr="00737175">
              <w:rPr>
                <w:rFonts w:ascii="Times New Roman" w:hAnsi="Times New Roman"/>
                <w:bCs/>
                <w:color w:val="000000"/>
                <w:sz w:val="24"/>
                <w:szCs w:val="24"/>
              </w:rPr>
              <w:t xml:space="preserve"> </w:t>
            </w:r>
            <w:proofErr w:type="spellStart"/>
            <w:r w:rsidRPr="00737175">
              <w:rPr>
                <w:rFonts w:ascii="Times New Roman" w:hAnsi="Times New Roman"/>
                <w:bCs/>
                <w:color w:val="000000"/>
                <w:sz w:val="24"/>
                <w:szCs w:val="24"/>
              </w:rPr>
              <w:t>Dame</w:t>
            </w:r>
            <w:proofErr w:type="spellEnd"/>
            <w:r w:rsidRPr="00737175">
              <w:rPr>
                <w:rFonts w:ascii="Times New Roman" w:hAnsi="Times New Roman"/>
                <w:bCs/>
                <w:color w:val="000000"/>
                <w:sz w:val="24"/>
                <w:szCs w:val="24"/>
              </w:rPr>
              <w:t>», «Бессонница. Гомер. Тугие паруса…», «За гремучую доблесть грядущих веков…», «Я вернулся в мой город</w:t>
            </w:r>
            <w:r>
              <w:rPr>
                <w:rFonts w:ascii="Times New Roman" w:hAnsi="Times New Roman"/>
                <w:bCs/>
                <w:color w:val="000000"/>
                <w:sz w:val="24"/>
                <w:szCs w:val="24"/>
              </w:rPr>
              <w:t>, знакомый до слез…»</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А.А. Ахматова</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 xml:space="preserve">Стихотворения: «Песня последней встречи», «Я научилась просто, мудро жить…», «Заплаканная осень, как вдова...», «Творчество», «Сжала руки под темной вуалью…», «Мне ни к чему одические рати…», «Мне голос был. Он звал </w:t>
            </w:r>
            <w:proofErr w:type="spellStart"/>
            <w:r w:rsidRPr="00737175">
              <w:rPr>
                <w:rFonts w:ascii="Times New Roman" w:hAnsi="Times New Roman"/>
                <w:bCs/>
                <w:color w:val="000000"/>
                <w:sz w:val="24"/>
                <w:szCs w:val="24"/>
              </w:rPr>
              <w:t>утешно</w:t>
            </w:r>
            <w:proofErr w:type="spellEnd"/>
            <w:r w:rsidRPr="00737175">
              <w:rPr>
                <w:rFonts w:ascii="Times New Roman" w:hAnsi="Times New Roman"/>
                <w:bCs/>
                <w:color w:val="000000"/>
                <w:sz w:val="24"/>
                <w:szCs w:val="24"/>
              </w:rPr>
              <w:t>…», «Приморский сонет</w:t>
            </w:r>
            <w:proofErr w:type="gramStart"/>
            <w:r w:rsidRPr="00737175">
              <w:rPr>
                <w:rFonts w:ascii="Times New Roman" w:hAnsi="Times New Roman"/>
                <w:bCs/>
                <w:color w:val="000000"/>
                <w:sz w:val="24"/>
                <w:szCs w:val="24"/>
              </w:rPr>
              <w:t>»,  «</w:t>
            </w:r>
            <w:proofErr w:type="gramEnd"/>
            <w:r w:rsidRPr="00737175">
              <w:rPr>
                <w:rFonts w:ascii="Times New Roman" w:hAnsi="Times New Roman"/>
                <w:bCs/>
                <w:color w:val="000000"/>
                <w:sz w:val="24"/>
                <w:szCs w:val="24"/>
              </w:rPr>
              <w:t>Родная земля»</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А.А. Ахматова</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«Реквием».</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М.А. Шолохов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 xml:space="preserve">Роман «Тихий Дон» </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М.А. Шолохов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Рассказ «Судьба человека».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М.А. Булгаков</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Роман «Белая гвардия» (Допускается выбор.)</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М.А. Булгаков</w:t>
            </w:r>
          </w:p>
          <w:p w:rsidR="00A17D14" w:rsidRPr="00737175" w:rsidRDefault="00A17D14" w:rsidP="00C4073A">
            <w:pPr>
              <w:pStyle w:val="FR1"/>
              <w:spacing w:before="0"/>
              <w:ind w:right="113"/>
              <w:jc w:val="both"/>
              <w:rPr>
                <w:rFonts w:ascii="Times New Roman" w:hAnsi="Times New Roman"/>
                <w:bCs/>
                <w:color w:val="000000"/>
                <w:sz w:val="24"/>
                <w:szCs w:val="24"/>
              </w:rPr>
            </w:pPr>
            <w:proofErr w:type="gramStart"/>
            <w:r w:rsidRPr="00737175">
              <w:rPr>
                <w:rFonts w:ascii="Times New Roman" w:hAnsi="Times New Roman"/>
                <w:bCs/>
                <w:color w:val="000000"/>
                <w:sz w:val="24"/>
                <w:szCs w:val="24"/>
              </w:rPr>
              <w:t>Роман  «</w:t>
            </w:r>
            <w:proofErr w:type="gramEnd"/>
            <w:r w:rsidRPr="00737175">
              <w:rPr>
                <w:rFonts w:ascii="Times New Roman" w:hAnsi="Times New Roman"/>
                <w:bCs/>
                <w:color w:val="000000"/>
                <w:sz w:val="24"/>
                <w:szCs w:val="24"/>
              </w:rPr>
              <w:t>Мастер и Маргарита» (Допускается выбор.)</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А.Т. Твардовский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«Вся суть в одном-единственном завете…», «Памяти матери», «Я знаю, никакой моей вины…»</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А.Т. Твардовский</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Поэма «Василий Теркин» (главы «Переправа», «Два бойца», «Поединок», «Смерть и воин»).</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Б.Л. Пастернак</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Стихотворения: «Февраль. Достать чернил и плакать!..», «Определение поэзии», «Никого не будет в доме...», «Снег идет», «Во всем мне хочется дойти…», «Гамлет», «Зимняя ночь»</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А.И. Солженицын</w:t>
            </w:r>
          </w:p>
          <w:p w:rsidR="00A17D14" w:rsidRPr="00737175" w:rsidRDefault="00A17D14" w:rsidP="00C4073A">
            <w:pPr>
              <w:pStyle w:val="FR1"/>
              <w:spacing w:before="0"/>
              <w:ind w:right="113"/>
              <w:jc w:val="both"/>
              <w:rPr>
                <w:rFonts w:ascii="Times New Roman" w:hAnsi="Times New Roman"/>
                <w:bCs/>
                <w:color w:val="000000"/>
                <w:sz w:val="24"/>
                <w:szCs w:val="24"/>
              </w:rPr>
            </w:pPr>
            <w:r w:rsidRPr="00737175">
              <w:rPr>
                <w:rFonts w:ascii="Times New Roman" w:hAnsi="Times New Roman"/>
                <w:bCs/>
                <w:color w:val="000000"/>
                <w:sz w:val="24"/>
                <w:szCs w:val="24"/>
              </w:rPr>
              <w:t>Рассказ «Матренин двор»</w:t>
            </w:r>
            <w:r>
              <w:rPr>
                <w:rFonts w:ascii="Times New Roman" w:hAnsi="Times New Roman"/>
                <w:bCs/>
                <w:color w:val="000000"/>
                <w:sz w:val="24"/>
                <w:szCs w:val="24"/>
              </w:rPr>
              <w:t>, «Один день Ивана Денисовича»</w:t>
            </w: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DB14D9" w:rsidRDefault="00A17D14" w:rsidP="00C4073A">
            <w:pPr>
              <w:pStyle w:val="Default"/>
            </w:pPr>
            <w:r w:rsidRPr="00DB14D9">
              <w:t xml:space="preserve">Б.Л. Пастернак. Роман «Доктор Живаго» (обзорное изучение с анализом фрагментов); </w:t>
            </w:r>
          </w:p>
          <w:p w:rsidR="00A17D14" w:rsidRPr="00737175" w:rsidRDefault="00A17D14" w:rsidP="00C4073A">
            <w:pPr>
              <w:pStyle w:val="FR1"/>
              <w:spacing w:before="0"/>
              <w:ind w:right="113"/>
              <w:jc w:val="both"/>
              <w:rPr>
                <w:rFonts w:ascii="Times New Roman" w:hAnsi="Times New Roman"/>
                <w:bCs/>
                <w:color w:val="000000"/>
                <w:sz w:val="24"/>
                <w:szCs w:val="24"/>
              </w:rPr>
            </w:pPr>
          </w:p>
        </w:tc>
      </w:tr>
      <w:tr w:rsidR="00A17D14" w:rsidRPr="00737175" w:rsidTr="00C4073A">
        <w:trPr>
          <w:trHeight w:val="443"/>
        </w:trPr>
        <w:tc>
          <w:tcPr>
            <w:tcW w:w="9464" w:type="dxa"/>
            <w:tcBorders>
              <w:top w:val="single" w:sz="4" w:space="0" w:color="auto"/>
              <w:left w:val="single" w:sz="4" w:space="0" w:color="auto"/>
              <w:bottom w:val="single" w:sz="4" w:space="0" w:color="auto"/>
              <w:right w:val="single" w:sz="4" w:space="0" w:color="auto"/>
            </w:tcBorders>
          </w:tcPr>
          <w:p w:rsidR="00A17D14" w:rsidRPr="00DB14D9" w:rsidRDefault="00A17D14" w:rsidP="00C4073A">
            <w:pPr>
              <w:pStyle w:val="Default"/>
            </w:pPr>
            <w:r w:rsidRPr="00DB14D9">
              <w:t>А.П. Платонов. Одно из произведений (по выбору экзаменуемого</w:t>
            </w:r>
            <w:r>
              <w:t>)</w:t>
            </w:r>
          </w:p>
        </w:tc>
      </w:tr>
    </w:tbl>
    <w:p w:rsidR="00A17D14" w:rsidRPr="00737175" w:rsidRDefault="00A17D14" w:rsidP="00A17D14">
      <w:pPr>
        <w:pStyle w:val="a3"/>
        <w:jc w:val="center"/>
        <w:rPr>
          <w:b/>
          <w:bCs/>
          <w:sz w:val="24"/>
          <w:szCs w:val="24"/>
        </w:rPr>
      </w:pPr>
    </w:p>
    <w:p w:rsidR="00A17D14" w:rsidRDefault="00A17D14"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072342" w:rsidRDefault="00072342" w:rsidP="00A17D14">
      <w:pPr>
        <w:jc w:val="center"/>
      </w:pPr>
    </w:p>
    <w:p w:rsidR="00A17D14" w:rsidRPr="00325AE5" w:rsidRDefault="00072342" w:rsidP="00A17D14">
      <w:pPr>
        <w:jc w:val="center"/>
        <w:rPr>
          <w:b/>
          <w:sz w:val="28"/>
          <w:szCs w:val="28"/>
        </w:rPr>
      </w:pPr>
      <w:r>
        <w:rPr>
          <w:b/>
          <w:sz w:val="28"/>
          <w:szCs w:val="28"/>
        </w:rPr>
        <w:t>Проце</w:t>
      </w:r>
      <w:r w:rsidR="00912818">
        <w:rPr>
          <w:b/>
          <w:sz w:val="28"/>
          <w:szCs w:val="28"/>
        </w:rPr>
        <w:t>дура вступительного испытания</w:t>
      </w:r>
    </w:p>
    <w:p w:rsidR="00072342" w:rsidRDefault="00072342" w:rsidP="00072342">
      <w:pPr>
        <w:pStyle w:val="ConsPlusNormal"/>
        <w:spacing w:line="360" w:lineRule="auto"/>
        <w:ind w:firstLine="720"/>
        <w:jc w:val="both"/>
        <w:rPr>
          <w:sz w:val="28"/>
        </w:rPr>
      </w:pPr>
      <w:r w:rsidRPr="003562A5">
        <w:rPr>
          <w:sz w:val="28"/>
        </w:rPr>
        <w:t>1. Вступительное испытание проводится в виде теста, предполагающего выбор одного ответа из предложенных вариантов ответов.</w:t>
      </w:r>
    </w:p>
    <w:p w:rsidR="00072342" w:rsidRPr="001B5696" w:rsidRDefault="00072342" w:rsidP="00072342">
      <w:pPr>
        <w:pStyle w:val="ConsPlusNormal"/>
        <w:spacing w:line="360" w:lineRule="auto"/>
        <w:ind w:firstLine="720"/>
        <w:jc w:val="both"/>
        <w:rPr>
          <w:sz w:val="28"/>
        </w:rPr>
      </w:pPr>
      <w:r w:rsidRPr="001B5696">
        <w:rPr>
          <w:sz w:val="28"/>
        </w:rPr>
        <w:t xml:space="preserve">2. Каждому абитуриенту будет предложено 25 вопросов.  </w:t>
      </w:r>
    </w:p>
    <w:p w:rsidR="00072342" w:rsidRPr="001B5696" w:rsidRDefault="00072342" w:rsidP="00072342">
      <w:pPr>
        <w:rPr>
          <w:sz w:val="28"/>
        </w:rPr>
      </w:pPr>
      <w:r w:rsidRPr="001B5696">
        <w:rPr>
          <w:sz w:val="28"/>
        </w:rPr>
        <w:tab/>
        <w:t>В каждом вопросе предполагается один правильный ответ.</w:t>
      </w:r>
    </w:p>
    <w:p w:rsidR="00072342" w:rsidRPr="001B5696" w:rsidRDefault="00072342" w:rsidP="00072342">
      <w:pPr>
        <w:rPr>
          <w:sz w:val="16"/>
        </w:rPr>
      </w:pPr>
      <w:r w:rsidRPr="001B5696">
        <w:rPr>
          <w:sz w:val="16"/>
        </w:rPr>
        <w:tab/>
      </w:r>
    </w:p>
    <w:p w:rsidR="00072342" w:rsidRPr="001B5696" w:rsidRDefault="00072342" w:rsidP="00072342">
      <w:r w:rsidRPr="001B5696">
        <w:rPr>
          <w:sz w:val="28"/>
        </w:rPr>
        <w:tab/>
        <w:t xml:space="preserve">Перевод количества правильных ответов в </w:t>
      </w:r>
      <w:proofErr w:type="spellStart"/>
      <w:r w:rsidRPr="001B5696">
        <w:rPr>
          <w:sz w:val="28"/>
        </w:rPr>
        <w:t>стобалльную</w:t>
      </w:r>
      <w:proofErr w:type="spellEnd"/>
      <w:r w:rsidRPr="001B5696">
        <w:rPr>
          <w:sz w:val="28"/>
        </w:rPr>
        <w:t xml:space="preserve"> шкалу:</w:t>
      </w:r>
      <w:r w:rsidRPr="001B5696">
        <w:t xml:space="preserve"> </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567"/>
        <w:gridCol w:w="567"/>
        <w:gridCol w:w="567"/>
        <w:gridCol w:w="567"/>
        <w:gridCol w:w="567"/>
        <w:gridCol w:w="567"/>
        <w:gridCol w:w="567"/>
        <w:gridCol w:w="567"/>
        <w:gridCol w:w="567"/>
        <w:gridCol w:w="567"/>
        <w:gridCol w:w="567"/>
        <w:gridCol w:w="694"/>
        <w:gridCol w:w="567"/>
      </w:tblGrid>
      <w:tr w:rsidR="00072342" w:rsidRPr="001B5696" w:rsidTr="001333AB">
        <w:trPr>
          <w:trHeight w:val="460"/>
        </w:trPr>
        <w:tc>
          <w:tcPr>
            <w:tcW w:w="1433" w:type="dxa"/>
            <w:vAlign w:val="center"/>
          </w:tcPr>
          <w:p w:rsidR="00072342" w:rsidRPr="001B5696" w:rsidRDefault="00072342" w:rsidP="001333AB">
            <w:pPr>
              <w:ind w:right="-93"/>
            </w:pPr>
            <w:r w:rsidRPr="001B5696">
              <w:t>Правильные ответы</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2</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3</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4</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5</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6</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7</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8</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9</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10</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11</w:t>
            </w:r>
          </w:p>
        </w:tc>
        <w:tc>
          <w:tcPr>
            <w:tcW w:w="694"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12</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13</w:t>
            </w:r>
          </w:p>
        </w:tc>
      </w:tr>
      <w:tr w:rsidR="00072342" w:rsidRPr="001B5696" w:rsidTr="001333AB">
        <w:trPr>
          <w:trHeight w:val="460"/>
        </w:trPr>
        <w:tc>
          <w:tcPr>
            <w:tcW w:w="1433" w:type="dxa"/>
            <w:vAlign w:val="center"/>
          </w:tcPr>
          <w:p w:rsidR="00072342" w:rsidRPr="001B5696" w:rsidRDefault="00072342" w:rsidP="001333AB">
            <w:pPr>
              <w:ind w:right="-93"/>
            </w:pPr>
            <w:r w:rsidRPr="001B5696">
              <w:t>Баллы</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8</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16</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24</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32</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40</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43</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46</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49</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52</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55</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58</w:t>
            </w:r>
          </w:p>
        </w:tc>
        <w:tc>
          <w:tcPr>
            <w:tcW w:w="694"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61</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64</w:t>
            </w:r>
          </w:p>
        </w:tc>
      </w:tr>
      <w:tr w:rsidR="00072342" w:rsidRPr="001B5696" w:rsidTr="001333AB">
        <w:trPr>
          <w:trHeight w:val="460"/>
        </w:trPr>
        <w:tc>
          <w:tcPr>
            <w:tcW w:w="1433" w:type="dxa"/>
            <w:vAlign w:val="center"/>
          </w:tcPr>
          <w:p w:rsidR="00072342" w:rsidRPr="001B5696" w:rsidRDefault="00072342" w:rsidP="001333AB">
            <w:pPr>
              <w:ind w:right="-93"/>
            </w:pPr>
            <w:r w:rsidRPr="001B5696">
              <w:t>Правильные ответы</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14</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15</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16</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17</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18</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19</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20</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21</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22</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23</w:t>
            </w:r>
          </w:p>
        </w:tc>
        <w:tc>
          <w:tcPr>
            <w:tcW w:w="567"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24</w:t>
            </w:r>
          </w:p>
        </w:tc>
        <w:tc>
          <w:tcPr>
            <w:tcW w:w="694" w:type="dxa"/>
            <w:shd w:val="clear" w:color="auto" w:fill="auto"/>
            <w:noWrap/>
            <w:vAlign w:val="center"/>
            <w:hideMark/>
          </w:tcPr>
          <w:p w:rsidR="00072342" w:rsidRPr="001B5696" w:rsidRDefault="00072342" w:rsidP="001333AB">
            <w:pPr>
              <w:jc w:val="center"/>
              <w:rPr>
                <w:rFonts w:ascii="Arial CYR" w:hAnsi="Arial CYR" w:cs="Arial CYR"/>
                <w:b/>
              </w:rPr>
            </w:pPr>
            <w:r w:rsidRPr="001B5696">
              <w:rPr>
                <w:rFonts w:ascii="Arial CYR" w:hAnsi="Arial CYR" w:cs="Arial CYR"/>
                <w:b/>
                <w:sz w:val="22"/>
              </w:rPr>
              <w:t>25</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p>
        </w:tc>
      </w:tr>
      <w:tr w:rsidR="00072342" w:rsidRPr="00DD2309" w:rsidTr="001333AB">
        <w:trPr>
          <w:trHeight w:val="460"/>
        </w:trPr>
        <w:tc>
          <w:tcPr>
            <w:tcW w:w="1433" w:type="dxa"/>
            <w:vAlign w:val="center"/>
          </w:tcPr>
          <w:p w:rsidR="00072342" w:rsidRPr="001B5696" w:rsidRDefault="00072342" w:rsidP="001333AB">
            <w:pPr>
              <w:ind w:right="-93"/>
            </w:pPr>
            <w:r w:rsidRPr="001B5696">
              <w:t>Баллы</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67</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70</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73</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76</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79</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82</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85</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88</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91</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94</w:t>
            </w:r>
          </w:p>
        </w:tc>
        <w:tc>
          <w:tcPr>
            <w:tcW w:w="567" w:type="dxa"/>
            <w:shd w:val="clear" w:color="auto" w:fill="auto"/>
            <w:noWrap/>
            <w:vAlign w:val="center"/>
            <w:hideMark/>
          </w:tcPr>
          <w:p w:rsidR="00072342" w:rsidRPr="001B5696" w:rsidRDefault="00072342" w:rsidP="001333AB">
            <w:pPr>
              <w:jc w:val="center"/>
              <w:rPr>
                <w:rFonts w:ascii="Arial CYR" w:hAnsi="Arial CYR" w:cs="Arial CYR"/>
              </w:rPr>
            </w:pPr>
            <w:r w:rsidRPr="001B5696">
              <w:rPr>
                <w:rFonts w:ascii="Arial CYR" w:hAnsi="Arial CYR" w:cs="Arial CYR"/>
                <w:sz w:val="22"/>
              </w:rPr>
              <w:t>97</w:t>
            </w:r>
          </w:p>
        </w:tc>
        <w:tc>
          <w:tcPr>
            <w:tcW w:w="694" w:type="dxa"/>
            <w:shd w:val="clear" w:color="auto" w:fill="auto"/>
            <w:noWrap/>
            <w:vAlign w:val="center"/>
            <w:hideMark/>
          </w:tcPr>
          <w:p w:rsidR="00072342" w:rsidRPr="00DD2309" w:rsidRDefault="00072342" w:rsidP="001333AB">
            <w:pPr>
              <w:jc w:val="center"/>
              <w:rPr>
                <w:rFonts w:ascii="Arial CYR" w:hAnsi="Arial CYR" w:cs="Arial CYR"/>
              </w:rPr>
            </w:pPr>
            <w:r w:rsidRPr="001B5696">
              <w:rPr>
                <w:rFonts w:ascii="Arial CYR" w:hAnsi="Arial CYR" w:cs="Arial CYR"/>
                <w:sz w:val="22"/>
              </w:rPr>
              <w:t>100</w:t>
            </w:r>
          </w:p>
        </w:tc>
        <w:tc>
          <w:tcPr>
            <w:tcW w:w="567" w:type="dxa"/>
            <w:shd w:val="clear" w:color="auto" w:fill="auto"/>
            <w:noWrap/>
            <w:vAlign w:val="center"/>
            <w:hideMark/>
          </w:tcPr>
          <w:p w:rsidR="00072342" w:rsidRPr="00DD2309" w:rsidRDefault="00072342" w:rsidP="001333AB">
            <w:pPr>
              <w:jc w:val="center"/>
              <w:rPr>
                <w:rFonts w:ascii="Arial CYR" w:hAnsi="Arial CYR" w:cs="Arial CYR"/>
              </w:rPr>
            </w:pPr>
          </w:p>
        </w:tc>
      </w:tr>
    </w:tbl>
    <w:p w:rsidR="00072342" w:rsidRPr="001B5696" w:rsidRDefault="00072342" w:rsidP="00072342">
      <w:pPr>
        <w:pStyle w:val="ConsPlusNormal"/>
        <w:spacing w:line="360" w:lineRule="auto"/>
        <w:ind w:firstLine="720"/>
        <w:jc w:val="both"/>
        <w:rPr>
          <w:sz w:val="10"/>
          <w:szCs w:val="10"/>
        </w:rPr>
      </w:pPr>
    </w:p>
    <w:p w:rsidR="00072342" w:rsidRPr="00240DBD" w:rsidRDefault="00072342" w:rsidP="00072342">
      <w:pPr>
        <w:pStyle w:val="ConsPlusNormal"/>
        <w:spacing w:line="360" w:lineRule="auto"/>
        <w:ind w:firstLine="720"/>
        <w:jc w:val="both"/>
        <w:rPr>
          <w:sz w:val="28"/>
        </w:rPr>
      </w:pPr>
      <w:r>
        <w:rPr>
          <w:sz w:val="28"/>
        </w:rPr>
        <w:t xml:space="preserve">3. </w:t>
      </w:r>
      <w:r w:rsidRPr="00240DBD">
        <w:rPr>
          <w:sz w:val="28"/>
        </w:rPr>
        <w:t xml:space="preserve">Максимальная оценка составляет 100 баллов. </w:t>
      </w:r>
    </w:p>
    <w:p w:rsidR="00072342" w:rsidRDefault="00072342" w:rsidP="00072342">
      <w:pPr>
        <w:pStyle w:val="ConsPlusNormal"/>
        <w:spacing w:line="360" w:lineRule="auto"/>
        <w:ind w:firstLine="720"/>
        <w:jc w:val="both"/>
        <w:rPr>
          <w:sz w:val="28"/>
        </w:rPr>
      </w:pPr>
      <w:r>
        <w:rPr>
          <w:sz w:val="28"/>
        </w:rPr>
        <w:t>4. Время на проведени</w:t>
      </w:r>
      <w:r w:rsidR="00B62A0B">
        <w:rPr>
          <w:sz w:val="28"/>
        </w:rPr>
        <w:t>е</w:t>
      </w:r>
      <w:r>
        <w:rPr>
          <w:sz w:val="28"/>
        </w:rPr>
        <w:t xml:space="preserve"> вступительного испытания </w:t>
      </w:r>
      <w:r w:rsidR="004240EA">
        <w:rPr>
          <w:sz w:val="28"/>
        </w:rPr>
        <w:t>–</w:t>
      </w:r>
      <w:r>
        <w:rPr>
          <w:sz w:val="28"/>
        </w:rPr>
        <w:t xml:space="preserve"> </w:t>
      </w:r>
      <w:r w:rsidRPr="000F7A0A">
        <w:rPr>
          <w:sz w:val="28"/>
        </w:rPr>
        <w:t>60</w:t>
      </w:r>
      <w:r w:rsidRPr="00BE6B2D">
        <w:rPr>
          <w:color w:val="FF0000"/>
          <w:sz w:val="28"/>
        </w:rPr>
        <w:t xml:space="preserve"> </w:t>
      </w:r>
      <w:r>
        <w:rPr>
          <w:sz w:val="28"/>
        </w:rPr>
        <w:t>минут.</w:t>
      </w:r>
    </w:p>
    <w:p w:rsidR="00072342" w:rsidRPr="00240DBD" w:rsidRDefault="00072342" w:rsidP="00072342">
      <w:pPr>
        <w:pStyle w:val="ConsPlusNormal"/>
        <w:spacing w:line="360" w:lineRule="auto"/>
        <w:ind w:firstLine="720"/>
        <w:jc w:val="both"/>
        <w:rPr>
          <w:sz w:val="28"/>
        </w:rPr>
      </w:pPr>
      <w:r>
        <w:rPr>
          <w:sz w:val="28"/>
        </w:rPr>
        <w:t>5</w:t>
      </w:r>
      <w:r w:rsidRPr="00240DBD">
        <w:rPr>
          <w:sz w:val="28"/>
        </w:rPr>
        <w:t xml:space="preserve">. Запрещается использовать справочные материалы, средства связи и электронно-вычислительную технику (кроме той, которая используется для сдачи </w:t>
      </w:r>
      <w:r>
        <w:rPr>
          <w:sz w:val="28"/>
        </w:rPr>
        <w:t xml:space="preserve">вступительного испытания </w:t>
      </w:r>
      <w:r w:rsidRPr="00240DBD">
        <w:rPr>
          <w:sz w:val="28"/>
        </w:rPr>
        <w:t>на основе дистанционных технологий).</w:t>
      </w:r>
    </w:p>
    <w:p w:rsidR="00072342" w:rsidRDefault="00072342" w:rsidP="00072342">
      <w:pPr>
        <w:pStyle w:val="ConsPlusNormal"/>
        <w:spacing w:line="360" w:lineRule="auto"/>
        <w:ind w:firstLine="720"/>
        <w:jc w:val="both"/>
        <w:rPr>
          <w:sz w:val="28"/>
        </w:rPr>
      </w:pPr>
      <w:r>
        <w:rPr>
          <w:sz w:val="28"/>
        </w:rPr>
        <w:t>6. Пример тестового задания:</w:t>
      </w:r>
    </w:p>
    <w:p w:rsidR="00072342" w:rsidRDefault="00072342" w:rsidP="00072342">
      <w:pPr>
        <w:pStyle w:val="ConsPlusNormal"/>
        <w:spacing w:line="360" w:lineRule="auto"/>
        <w:ind w:firstLine="720"/>
        <w:jc w:val="both"/>
        <w:rPr>
          <w:sz w:val="28"/>
        </w:rPr>
      </w:pPr>
    </w:p>
    <w:p w:rsidR="00072342" w:rsidRDefault="00072342" w:rsidP="00072342">
      <w:pPr>
        <w:pStyle w:val="ConsPlusNormal"/>
        <w:spacing w:line="360" w:lineRule="auto"/>
        <w:jc w:val="both"/>
        <w:rPr>
          <w:sz w:val="28"/>
          <w:szCs w:val="28"/>
        </w:rPr>
      </w:pPr>
      <w:r w:rsidRPr="00F033C4">
        <w:rPr>
          <w:b/>
          <w:sz w:val="28"/>
        </w:rPr>
        <w:t xml:space="preserve">Вопрос 1. </w:t>
      </w:r>
      <w:r w:rsidRPr="00F033C4">
        <w:rPr>
          <w:sz w:val="28"/>
        </w:rPr>
        <w:t>В каком произведении герой рассказывает историю об</w:t>
      </w:r>
      <w:r>
        <w:rPr>
          <w:b/>
          <w:sz w:val="28"/>
        </w:rPr>
        <w:t xml:space="preserve"> </w:t>
      </w:r>
      <w:r w:rsidRPr="00F033C4">
        <w:rPr>
          <w:sz w:val="28"/>
          <w:szCs w:val="28"/>
        </w:rPr>
        <w:t>отречении апостола Петра от Христа</w:t>
      </w:r>
      <w:r>
        <w:rPr>
          <w:sz w:val="28"/>
          <w:szCs w:val="28"/>
        </w:rPr>
        <w:t>:</w:t>
      </w:r>
    </w:p>
    <w:p w:rsidR="00072342" w:rsidRDefault="00072342" w:rsidP="00072342">
      <w:pPr>
        <w:pStyle w:val="ConsPlusNormal"/>
        <w:spacing w:line="360" w:lineRule="auto"/>
        <w:jc w:val="both"/>
        <w:rPr>
          <w:sz w:val="28"/>
          <w:szCs w:val="28"/>
        </w:rPr>
      </w:pPr>
      <w:r>
        <w:rPr>
          <w:sz w:val="28"/>
          <w:szCs w:val="28"/>
        </w:rPr>
        <w:tab/>
        <w:t xml:space="preserve">А) «Преступление и наказание»; </w:t>
      </w:r>
    </w:p>
    <w:p w:rsidR="00072342" w:rsidRDefault="00072342" w:rsidP="00072342">
      <w:pPr>
        <w:pStyle w:val="ConsPlusNormal"/>
        <w:spacing w:line="360" w:lineRule="auto"/>
        <w:jc w:val="both"/>
        <w:rPr>
          <w:sz w:val="28"/>
          <w:szCs w:val="28"/>
        </w:rPr>
      </w:pPr>
      <w:r>
        <w:rPr>
          <w:sz w:val="28"/>
          <w:szCs w:val="28"/>
        </w:rPr>
        <w:tab/>
        <w:t xml:space="preserve">В) «Мастер и Маргарита»; </w:t>
      </w:r>
    </w:p>
    <w:p w:rsidR="00072342" w:rsidRDefault="00072342" w:rsidP="00072342">
      <w:pPr>
        <w:pStyle w:val="ConsPlusNormal"/>
        <w:spacing w:line="360" w:lineRule="auto"/>
        <w:jc w:val="both"/>
        <w:rPr>
          <w:sz w:val="28"/>
          <w:szCs w:val="28"/>
        </w:rPr>
      </w:pPr>
      <w:r>
        <w:rPr>
          <w:sz w:val="28"/>
          <w:szCs w:val="28"/>
        </w:rPr>
        <w:tab/>
        <w:t>С) «Студент»</w:t>
      </w:r>
    </w:p>
    <w:p w:rsidR="00072342" w:rsidRPr="003E6E46" w:rsidRDefault="00072342" w:rsidP="00072342">
      <w:pPr>
        <w:pStyle w:val="ConsPlusNormal"/>
        <w:spacing w:line="360" w:lineRule="auto"/>
        <w:jc w:val="both"/>
        <w:rPr>
          <w:b/>
          <w:sz w:val="12"/>
          <w:szCs w:val="16"/>
        </w:rPr>
      </w:pPr>
    </w:p>
    <w:p w:rsidR="00072342" w:rsidRPr="00EF5A21" w:rsidRDefault="00072342" w:rsidP="00072342">
      <w:pPr>
        <w:pStyle w:val="ConsPlusNormal"/>
        <w:spacing w:line="360" w:lineRule="auto"/>
        <w:jc w:val="both"/>
        <w:rPr>
          <w:sz w:val="28"/>
          <w:szCs w:val="28"/>
        </w:rPr>
      </w:pPr>
      <w:r w:rsidRPr="0009728C">
        <w:rPr>
          <w:b/>
          <w:sz w:val="28"/>
          <w:szCs w:val="28"/>
        </w:rPr>
        <w:t xml:space="preserve">Вопрос 2. </w:t>
      </w:r>
      <w:r w:rsidRPr="00EF5A21">
        <w:rPr>
          <w:sz w:val="28"/>
          <w:szCs w:val="28"/>
        </w:rPr>
        <w:t xml:space="preserve">Укажите годы </w:t>
      </w:r>
      <w:proofErr w:type="gramStart"/>
      <w:r w:rsidRPr="00EF5A21">
        <w:rPr>
          <w:sz w:val="28"/>
          <w:szCs w:val="28"/>
        </w:rPr>
        <w:t>жизни  Ф.М.</w:t>
      </w:r>
      <w:proofErr w:type="gramEnd"/>
      <w:r w:rsidRPr="00EF5A21">
        <w:rPr>
          <w:sz w:val="28"/>
          <w:szCs w:val="28"/>
        </w:rPr>
        <w:t xml:space="preserve"> Достоевского:</w:t>
      </w:r>
    </w:p>
    <w:p w:rsidR="00072342" w:rsidRPr="00EF5A21" w:rsidRDefault="00072342" w:rsidP="00072342">
      <w:pPr>
        <w:pStyle w:val="ConsPlusNormal"/>
        <w:spacing w:line="360" w:lineRule="auto"/>
        <w:jc w:val="both"/>
        <w:rPr>
          <w:sz w:val="28"/>
          <w:szCs w:val="28"/>
        </w:rPr>
      </w:pPr>
      <w:r>
        <w:rPr>
          <w:sz w:val="28"/>
          <w:szCs w:val="28"/>
        </w:rPr>
        <w:tab/>
      </w:r>
      <w:r w:rsidRPr="00EF5A21">
        <w:rPr>
          <w:sz w:val="28"/>
          <w:szCs w:val="28"/>
        </w:rPr>
        <w:t xml:space="preserve">А) </w:t>
      </w:r>
      <w:r>
        <w:rPr>
          <w:sz w:val="28"/>
          <w:szCs w:val="28"/>
        </w:rPr>
        <w:t>1823-</w:t>
      </w:r>
      <w:proofErr w:type="gramStart"/>
      <w:r>
        <w:rPr>
          <w:sz w:val="28"/>
          <w:szCs w:val="28"/>
        </w:rPr>
        <w:t xml:space="preserve">1886;   </w:t>
      </w:r>
      <w:proofErr w:type="gramEnd"/>
      <w:r>
        <w:rPr>
          <w:sz w:val="28"/>
          <w:szCs w:val="28"/>
        </w:rPr>
        <w:t xml:space="preserve"> </w:t>
      </w:r>
      <w:r>
        <w:rPr>
          <w:sz w:val="28"/>
          <w:szCs w:val="28"/>
        </w:rPr>
        <w:tab/>
      </w:r>
      <w:r>
        <w:rPr>
          <w:sz w:val="28"/>
          <w:szCs w:val="28"/>
        </w:rPr>
        <w:tab/>
        <w:t xml:space="preserve">В) 1818-1883;    </w:t>
      </w:r>
      <w:r>
        <w:rPr>
          <w:sz w:val="28"/>
          <w:szCs w:val="28"/>
        </w:rPr>
        <w:tab/>
      </w:r>
      <w:r>
        <w:rPr>
          <w:sz w:val="28"/>
          <w:szCs w:val="28"/>
        </w:rPr>
        <w:tab/>
        <w:t>С) 1821-1881</w:t>
      </w:r>
    </w:p>
    <w:p w:rsidR="00072342" w:rsidRPr="003E6E46" w:rsidRDefault="00072342" w:rsidP="00072342">
      <w:pPr>
        <w:pStyle w:val="ConsPlusNormal"/>
        <w:spacing w:line="360" w:lineRule="auto"/>
        <w:jc w:val="both"/>
        <w:rPr>
          <w:b/>
          <w:sz w:val="16"/>
          <w:szCs w:val="16"/>
        </w:rPr>
      </w:pPr>
    </w:p>
    <w:p w:rsidR="00072342" w:rsidRPr="00792B1E" w:rsidRDefault="00072342" w:rsidP="00072342">
      <w:pPr>
        <w:pStyle w:val="ConsPlusNormal"/>
        <w:spacing w:line="360" w:lineRule="auto"/>
        <w:jc w:val="both"/>
        <w:rPr>
          <w:sz w:val="28"/>
          <w:szCs w:val="28"/>
        </w:rPr>
      </w:pPr>
      <w:r>
        <w:rPr>
          <w:b/>
          <w:sz w:val="28"/>
          <w:szCs w:val="28"/>
        </w:rPr>
        <w:t xml:space="preserve">Вопрос 3. </w:t>
      </w:r>
      <w:r>
        <w:rPr>
          <w:sz w:val="28"/>
          <w:szCs w:val="28"/>
        </w:rPr>
        <w:t>Н</w:t>
      </w:r>
      <w:r w:rsidRPr="00792B1E">
        <w:rPr>
          <w:sz w:val="28"/>
          <w:szCs w:val="28"/>
        </w:rPr>
        <w:t>а основе которого</w:t>
      </w:r>
      <w:r>
        <w:rPr>
          <w:sz w:val="28"/>
          <w:szCs w:val="28"/>
        </w:rPr>
        <w:t xml:space="preserve"> </w:t>
      </w:r>
      <w:proofErr w:type="gramStart"/>
      <w:r>
        <w:rPr>
          <w:sz w:val="28"/>
          <w:szCs w:val="28"/>
        </w:rPr>
        <w:t xml:space="preserve">тропа </w:t>
      </w:r>
      <w:r w:rsidRPr="00792B1E">
        <w:rPr>
          <w:sz w:val="28"/>
          <w:szCs w:val="28"/>
        </w:rPr>
        <w:t xml:space="preserve"> построено</w:t>
      </w:r>
      <w:proofErr w:type="gramEnd"/>
      <w:r w:rsidRPr="00792B1E">
        <w:rPr>
          <w:sz w:val="28"/>
          <w:szCs w:val="28"/>
        </w:rPr>
        <w:t xml:space="preserve"> высказывание «золото волос»:</w:t>
      </w:r>
    </w:p>
    <w:p w:rsidR="00072342" w:rsidRPr="0009728C" w:rsidRDefault="00072342" w:rsidP="00072342">
      <w:pPr>
        <w:pStyle w:val="ConsPlusNormal"/>
        <w:spacing w:line="360" w:lineRule="auto"/>
        <w:jc w:val="both"/>
        <w:rPr>
          <w:b/>
          <w:sz w:val="28"/>
          <w:szCs w:val="28"/>
        </w:rPr>
      </w:pPr>
      <w:r>
        <w:rPr>
          <w:sz w:val="28"/>
          <w:szCs w:val="28"/>
        </w:rPr>
        <w:tab/>
        <w:t xml:space="preserve">А) эпитет; </w:t>
      </w:r>
      <w:r>
        <w:rPr>
          <w:sz w:val="28"/>
          <w:szCs w:val="28"/>
        </w:rPr>
        <w:tab/>
      </w:r>
      <w:r>
        <w:rPr>
          <w:sz w:val="28"/>
          <w:szCs w:val="28"/>
        </w:rPr>
        <w:tab/>
        <w:t xml:space="preserve">В) метафора; </w:t>
      </w:r>
      <w:r>
        <w:rPr>
          <w:sz w:val="28"/>
          <w:szCs w:val="28"/>
        </w:rPr>
        <w:tab/>
        <w:t xml:space="preserve">С) аллегория </w:t>
      </w:r>
    </w:p>
    <w:p w:rsidR="00072342" w:rsidRDefault="00072342" w:rsidP="00A17D14">
      <w:pPr>
        <w:jc w:val="center"/>
        <w:rPr>
          <w:b/>
        </w:rPr>
      </w:pPr>
    </w:p>
    <w:p w:rsidR="00912818" w:rsidRDefault="00912818" w:rsidP="00A17D14">
      <w:pPr>
        <w:jc w:val="center"/>
        <w:rPr>
          <w:b/>
          <w:sz w:val="32"/>
          <w:szCs w:val="28"/>
        </w:rPr>
      </w:pPr>
    </w:p>
    <w:p w:rsidR="00A17D14" w:rsidRPr="00072342" w:rsidRDefault="00A17D14" w:rsidP="00A17D14">
      <w:pPr>
        <w:jc w:val="center"/>
        <w:rPr>
          <w:b/>
          <w:sz w:val="32"/>
          <w:szCs w:val="28"/>
        </w:rPr>
      </w:pPr>
      <w:bookmarkStart w:id="0" w:name="_GoBack"/>
      <w:bookmarkEnd w:id="0"/>
      <w:r w:rsidRPr="00072342">
        <w:rPr>
          <w:b/>
          <w:sz w:val="32"/>
          <w:szCs w:val="28"/>
        </w:rPr>
        <w:t>Литература</w:t>
      </w:r>
    </w:p>
    <w:p w:rsidR="00072342" w:rsidRPr="00072342" w:rsidRDefault="00072342" w:rsidP="00A17D14">
      <w:pPr>
        <w:jc w:val="center"/>
        <w:rPr>
          <w:sz w:val="32"/>
          <w:szCs w:val="28"/>
        </w:rPr>
      </w:pPr>
    </w:p>
    <w:p w:rsidR="00A17D14" w:rsidRPr="00072342" w:rsidRDefault="00A17D14" w:rsidP="00A17D14">
      <w:pPr>
        <w:jc w:val="both"/>
        <w:rPr>
          <w:sz w:val="32"/>
          <w:szCs w:val="28"/>
        </w:rPr>
      </w:pPr>
      <w:r w:rsidRPr="00072342">
        <w:rPr>
          <w:sz w:val="32"/>
          <w:szCs w:val="28"/>
        </w:rPr>
        <w:t>Учебники</w:t>
      </w:r>
    </w:p>
    <w:p w:rsidR="00A17D14" w:rsidRPr="00072342" w:rsidRDefault="00A17D14" w:rsidP="00A17D14">
      <w:pPr>
        <w:numPr>
          <w:ilvl w:val="0"/>
          <w:numId w:val="1"/>
        </w:numPr>
        <w:jc w:val="both"/>
        <w:rPr>
          <w:sz w:val="32"/>
          <w:szCs w:val="28"/>
        </w:rPr>
      </w:pPr>
      <w:r w:rsidRPr="00072342">
        <w:rPr>
          <w:sz w:val="32"/>
          <w:szCs w:val="28"/>
        </w:rPr>
        <w:t xml:space="preserve">Архангельский А.Н. </w:t>
      </w:r>
      <w:r w:rsidR="0079044C" w:rsidRPr="00072342">
        <w:rPr>
          <w:sz w:val="32"/>
          <w:szCs w:val="28"/>
        </w:rPr>
        <w:t>Литература, 10</w:t>
      </w:r>
      <w:r w:rsidRPr="00072342">
        <w:rPr>
          <w:sz w:val="32"/>
          <w:szCs w:val="28"/>
        </w:rPr>
        <w:t xml:space="preserve"> класс. Ч. 1,2. М., 2006.</w:t>
      </w:r>
    </w:p>
    <w:p w:rsidR="00A17D14" w:rsidRPr="00072342" w:rsidRDefault="00A17D14" w:rsidP="00A17D14">
      <w:pPr>
        <w:numPr>
          <w:ilvl w:val="0"/>
          <w:numId w:val="1"/>
        </w:numPr>
        <w:jc w:val="both"/>
        <w:rPr>
          <w:sz w:val="32"/>
          <w:szCs w:val="28"/>
        </w:rPr>
      </w:pPr>
      <w:proofErr w:type="spellStart"/>
      <w:r w:rsidRPr="00072342">
        <w:rPr>
          <w:sz w:val="32"/>
          <w:szCs w:val="28"/>
        </w:rPr>
        <w:t>Агеносов</w:t>
      </w:r>
      <w:proofErr w:type="spellEnd"/>
      <w:r w:rsidRPr="00072342">
        <w:rPr>
          <w:sz w:val="32"/>
          <w:szCs w:val="28"/>
        </w:rPr>
        <w:t xml:space="preserve"> В.В. Русская литература </w:t>
      </w:r>
      <w:r w:rsidRPr="00072342">
        <w:rPr>
          <w:sz w:val="32"/>
          <w:szCs w:val="28"/>
          <w:lang w:val="en-US"/>
        </w:rPr>
        <w:t>XX</w:t>
      </w:r>
      <w:r w:rsidRPr="00072342">
        <w:rPr>
          <w:sz w:val="32"/>
          <w:szCs w:val="28"/>
        </w:rPr>
        <w:t xml:space="preserve"> века. Ч. 1,2. М., 2005.</w:t>
      </w:r>
    </w:p>
    <w:p w:rsidR="00A17D14" w:rsidRPr="00072342" w:rsidRDefault="00A17D14" w:rsidP="00A17D14">
      <w:pPr>
        <w:numPr>
          <w:ilvl w:val="0"/>
          <w:numId w:val="1"/>
        </w:numPr>
        <w:jc w:val="both"/>
        <w:rPr>
          <w:sz w:val="32"/>
          <w:szCs w:val="28"/>
        </w:rPr>
      </w:pPr>
      <w:r w:rsidRPr="00072342">
        <w:rPr>
          <w:sz w:val="32"/>
          <w:szCs w:val="28"/>
        </w:rPr>
        <w:t>Лебедев Ю.В. Литература, 10 класс. Ч. 1,2. М., 2005.</w:t>
      </w:r>
    </w:p>
    <w:p w:rsidR="00A17D14" w:rsidRPr="00072342" w:rsidRDefault="00A17D14" w:rsidP="00A17D14">
      <w:pPr>
        <w:numPr>
          <w:ilvl w:val="0"/>
          <w:numId w:val="1"/>
        </w:numPr>
        <w:jc w:val="both"/>
        <w:rPr>
          <w:sz w:val="32"/>
          <w:szCs w:val="28"/>
        </w:rPr>
      </w:pPr>
      <w:proofErr w:type="spellStart"/>
      <w:r w:rsidRPr="00072342">
        <w:rPr>
          <w:sz w:val="32"/>
          <w:szCs w:val="28"/>
        </w:rPr>
        <w:t>Маранцман</w:t>
      </w:r>
      <w:proofErr w:type="spellEnd"/>
      <w:r w:rsidRPr="00072342">
        <w:rPr>
          <w:sz w:val="32"/>
          <w:szCs w:val="28"/>
        </w:rPr>
        <w:t xml:space="preserve"> В.Г. Литература, 10 класс. Ч. 1,2. М., 2005.</w:t>
      </w:r>
    </w:p>
    <w:p w:rsidR="00A17D14" w:rsidRPr="00072342" w:rsidRDefault="00A17D14" w:rsidP="00A17D14">
      <w:pPr>
        <w:jc w:val="both"/>
        <w:rPr>
          <w:sz w:val="32"/>
          <w:szCs w:val="28"/>
        </w:rPr>
      </w:pPr>
    </w:p>
    <w:p w:rsidR="00A17D14" w:rsidRPr="00072342" w:rsidRDefault="00A17D14" w:rsidP="00A17D14">
      <w:pPr>
        <w:jc w:val="both"/>
        <w:rPr>
          <w:sz w:val="32"/>
          <w:szCs w:val="28"/>
        </w:rPr>
      </w:pPr>
      <w:r w:rsidRPr="00072342">
        <w:rPr>
          <w:sz w:val="32"/>
          <w:szCs w:val="28"/>
        </w:rPr>
        <w:t>Словари, справочники</w:t>
      </w:r>
    </w:p>
    <w:p w:rsidR="00A17D14" w:rsidRPr="00072342" w:rsidRDefault="00A17D14" w:rsidP="00A17D14">
      <w:pPr>
        <w:jc w:val="both"/>
        <w:rPr>
          <w:sz w:val="32"/>
          <w:szCs w:val="28"/>
        </w:rPr>
      </w:pPr>
    </w:p>
    <w:p w:rsidR="00A17D14" w:rsidRPr="00072342" w:rsidRDefault="00A17D14" w:rsidP="00A17D14">
      <w:pPr>
        <w:numPr>
          <w:ilvl w:val="0"/>
          <w:numId w:val="2"/>
        </w:numPr>
        <w:jc w:val="both"/>
        <w:rPr>
          <w:sz w:val="32"/>
          <w:szCs w:val="28"/>
        </w:rPr>
      </w:pPr>
      <w:r w:rsidRPr="00072342">
        <w:rPr>
          <w:sz w:val="32"/>
          <w:szCs w:val="28"/>
        </w:rPr>
        <w:t>Квятковский А. Поэтический словарь. М., 1998.</w:t>
      </w:r>
    </w:p>
    <w:p w:rsidR="00A17D14" w:rsidRPr="00072342" w:rsidRDefault="00A17D14" w:rsidP="00A17D14">
      <w:pPr>
        <w:numPr>
          <w:ilvl w:val="0"/>
          <w:numId w:val="2"/>
        </w:numPr>
        <w:jc w:val="both"/>
        <w:rPr>
          <w:sz w:val="32"/>
          <w:szCs w:val="28"/>
        </w:rPr>
      </w:pPr>
      <w:r w:rsidRPr="00072342">
        <w:rPr>
          <w:sz w:val="32"/>
          <w:szCs w:val="28"/>
        </w:rPr>
        <w:t>Литературный энциклопедический словарь. М., 1987.</w:t>
      </w:r>
    </w:p>
    <w:p w:rsidR="00A17D14" w:rsidRPr="00072342" w:rsidRDefault="00A17D14" w:rsidP="00A17D14">
      <w:pPr>
        <w:numPr>
          <w:ilvl w:val="0"/>
          <w:numId w:val="2"/>
        </w:numPr>
        <w:jc w:val="both"/>
        <w:rPr>
          <w:sz w:val="32"/>
          <w:szCs w:val="28"/>
        </w:rPr>
      </w:pPr>
      <w:r w:rsidRPr="00072342">
        <w:rPr>
          <w:sz w:val="32"/>
          <w:szCs w:val="28"/>
        </w:rPr>
        <w:t>Русские писатели (1800-1917). Биографический словарь. М., 1989-1997.</w:t>
      </w:r>
    </w:p>
    <w:p w:rsidR="00A17D14" w:rsidRPr="00072342" w:rsidRDefault="00A17D14" w:rsidP="00A17D14">
      <w:pPr>
        <w:numPr>
          <w:ilvl w:val="0"/>
          <w:numId w:val="2"/>
        </w:numPr>
        <w:jc w:val="both"/>
        <w:rPr>
          <w:sz w:val="32"/>
          <w:szCs w:val="28"/>
        </w:rPr>
      </w:pPr>
      <w:r w:rsidRPr="00072342">
        <w:rPr>
          <w:sz w:val="32"/>
          <w:szCs w:val="28"/>
        </w:rPr>
        <w:t>Энциклопедический словарь юного литературоведа. М., 1988.</w:t>
      </w:r>
    </w:p>
    <w:p w:rsidR="00A17D14" w:rsidRDefault="00A17D14" w:rsidP="00A17D14">
      <w:pPr>
        <w:jc w:val="both"/>
        <w:rPr>
          <w:sz w:val="28"/>
        </w:rPr>
      </w:pPr>
    </w:p>
    <w:p w:rsidR="00072342" w:rsidRDefault="00072342" w:rsidP="00A17D14">
      <w:pPr>
        <w:jc w:val="both"/>
        <w:rPr>
          <w:sz w:val="28"/>
        </w:rPr>
      </w:pPr>
    </w:p>
    <w:p w:rsidR="00072342" w:rsidRPr="00072342" w:rsidRDefault="00072342" w:rsidP="00A17D14">
      <w:pPr>
        <w:jc w:val="both"/>
        <w:rPr>
          <w:sz w:val="28"/>
        </w:rPr>
      </w:pPr>
    </w:p>
    <w:p w:rsidR="00A17D14" w:rsidRPr="00072342" w:rsidRDefault="00A17D14" w:rsidP="00A17D14">
      <w:pPr>
        <w:jc w:val="both"/>
        <w:rPr>
          <w:sz w:val="28"/>
        </w:rPr>
      </w:pPr>
    </w:p>
    <w:p w:rsidR="00A17D14" w:rsidRPr="00072342" w:rsidRDefault="00A17D14" w:rsidP="00A17D14">
      <w:pPr>
        <w:jc w:val="both"/>
        <w:rPr>
          <w:sz w:val="28"/>
        </w:rPr>
      </w:pPr>
    </w:p>
    <w:p w:rsidR="00A17D14" w:rsidRPr="00072342" w:rsidRDefault="00A17D14" w:rsidP="00A17D14">
      <w:pPr>
        <w:jc w:val="both"/>
        <w:rPr>
          <w:sz w:val="28"/>
        </w:rPr>
      </w:pPr>
    </w:p>
    <w:sectPr w:rsidR="00A17D14" w:rsidRPr="00072342" w:rsidSect="00715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2394E"/>
    <w:multiLevelType w:val="hybridMultilevel"/>
    <w:tmpl w:val="317A82C6"/>
    <w:lvl w:ilvl="0" w:tplc="72F0D8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BD3D5E"/>
    <w:multiLevelType w:val="hybridMultilevel"/>
    <w:tmpl w:val="51BE6C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37A6E7B"/>
    <w:multiLevelType w:val="hybridMultilevel"/>
    <w:tmpl w:val="77404D26"/>
    <w:lvl w:ilvl="0" w:tplc="6B68E6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7CDC55FB"/>
    <w:multiLevelType w:val="hybridMultilevel"/>
    <w:tmpl w:val="B8A4FA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14"/>
    <w:rsid w:val="00072342"/>
    <w:rsid w:val="002F73C6"/>
    <w:rsid w:val="00320428"/>
    <w:rsid w:val="004240EA"/>
    <w:rsid w:val="0079044C"/>
    <w:rsid w:val="00912818"/>
    <w:rsid w:val="00932999"/>
    <w:rsid w:val="00A17AE0"/>
    <w:rsid w:val="00A17D14"/>
    <w:rsid w:val="00AF30CD"/>
    <w:rsid w:val="00B230AA"/>
    <w:rsid w:val="00B62A0B"/>
    <w:rsid w:val="00BB7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A0B3F-F584-49FE-B0AA-592F6884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D1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17D14"/>
    <w:pPr>
      <w:ind w:firstLine="709"/>
    </w:pPr>
    <w:rPr>
      <w:sz w:val="28"/>
      <w:szCs w:val="20"/>
    </w:rPr>
  </w:style>
  <w:style w:type="character" w:customStyle="1" w:styleId="a4">
    <w:name w:val="Основной текст с отступом Знак"/>
    <w:basedOn w:val="a0"/>
    <w:link w:val="a3"/>
    <w:rsid w:val="00A17D14"/>
    <w:rPr>
      <w:rFonts w:ascii="Times New Roman" w:eastAsia="Times New Roman" w:hAnsi="Times New Roman" w:cs="Times New Roman"/>
      <w:sz w:val="28"/>
      <w:szCs w:val="20"/>
      <w:lang w:eastAsia="ru-RU"/>
    </w:rPr>
  </w:style>
  <w:style w:type="paragraph" w:customStyle="1" w:styleId="FR1">
    <w:name w:val="FR1"/>
    <w:rsid w:val="00A17D14"/>
    <w:pPr>
      <w:widowControl w:val="0"/>
      <w:spacing w:before="120"/>
    </w:pPr>
    <w:rPr>
      <w:rFonts w:ascii="Arial" w:eastAsia="Times New Roman" w:hAnsi="Arial" w:cs="Times New Roman"/>
      <w:snapToGrid w:val="0"/>
      <w:sz w:val="16"/>
      <w:szCs w:val="20"/>
      <w:lang w:eastAsia="ru-RU"/>
    </w:rPr>
  </w:style>
  <w:style w:type="paragraph" w:customStyle="1" w:styleId="Default">
    <w:name w:val="Default"/>
    <w:rsid w:val="00A17D14"/>
    <w:pPr>
      <w:autoSpaceDE w:val="0"/>
      <w:autoSpaceDN w:val="0"/>
      <w:adjustRightInd w:val="0"/>
    </w:pPr>
    <w:rPr>
      <w:rFonts w:ascii="Times New Roman" w:eastAsia="Times New Roman" w:hAnsi="Times New Roman" w:cs="Times New Roman"/>
      <w:color w:val="000000"/>
      <w:sz w:val="24"/>
      <w:szCs w:val="24"/>
      <w:lang w:eastAsia="ru-RU"/>
    </w:rPr>
  </w:style>
  <w:style w:type="paragraph" w:styleId="a5">
    <w:name w:val="No Spacing"/>
    <w:uiPriority w:val="1"/>
    <w:qFormat/>
    <w:rsid w:val="00A17D14"/>
    <w:rPr>
      <w:rFonts w:ascii="Times New Roman" w:eastAsia="Times New Roman" w:hAnsi="Times New Roman" w:cs="Times New Roman"/>
      <w:sz w:val="24"/>
      <w:szCs w:val="24"/>
      <w:lang w:eastAsia="ru-RU"/>
    </w:rPr>
  </w:style>
  <w:style w:type="paragraph" w:customStyle="1" w:styleId="a6">
    <w:name w:val="дата"/>
    <w:basedOn w:val="a"/>
    <w:rsid w:val="00A17D14"/>
    <w:pPr>
      <w:tabs>
        <w:tab w:val="left" w:pos="1134"/>
        <w:tab w:val="left" w:pos="3402"/>
        <w:tab w:val="left" w:pos="5103"/>
      </w:tabs>
      <w:autoSpaceDE w:val="0"/>
      <w:autoSpaceDN w:val="0"/>
    </w:pPr>
    <w:rPr>
      <w:b/>
      <w:bCs/>
    </w:rPr>
  </w:style>
  <w:style w:type="table" w:styleId="a7">
    <w:name w:val="Table Grid"/>
    <w:basedOn w:val="a1"/>
    <w:rsid w:val="00A17D1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17D14"/>
  </w:style>
  <w:style w:type="paragraph" w:styleId="a8">
    <w:name w:val="List Paragraph"/>
    <w:basedOn w:val="a"/>
    <w:uiPriority w:val="34"/>
    <w:qFormat/>
    <w:rsid w:val="00A17D14"/>
    <w:pPr>
      <w:ind w:left="720"/>
      <w:contextualSpacing/>
    </w:pPr>
  </w:style>
  <w:style w:type="paragraph" w:customStyle="1" w:styleId="ConsPlusNormal">
    <w:name w:val="ConsPlusNormal"/>
    <w:rsid w:val="00072342"/>
    <w:pPr>
      <w:widowControl w:val="0"/>
      <w:autoSpaceDE w:val="0"/>
      <w:autoSpaceDN w:val="0"/>
      <w:adjustRightInd w:val="0"/>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7904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2021-10-27T17:06:00Z</dcterms:created>
  <dcterms:modified xsi:type="dcterms:W3CDTF">2022-10-21T10:23:00Z</dcterms:modified>
</cp:coreProperties>
</file>